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E7C64" w14:textId="6285DFB3" w:rsidR="00116D5A" w:rsidRPr="00BB4A81" w:rsidRDefault="00116D5A" w:rsidP="00893046">
      <w:pPr>
        <w:tabs>
          <w:tab w:val="left" w:pos="-720"/>
        </w:tabs>
        <w:spacing w:after="60"/>
        <w:jc w:val="center"/>
        <w:rPr>
          <w:rFonts w:ascii="Calibri" w:hAnsi="Calibri" w:cs="Calibri"/>
          <w:lang w:val="en-GB"/>
        </w:rPr>
      </w:pPr>
      <w:r w:rsidRPr="00BB4A81">
        <w:rPr>
          <w:rFonts w:ascii="Calibri" w:hAnsi="Calibri" w:cs="Calibri"/>
          <w:b/>
          <w:bCs/>
          <w:lang w:val="en-GB"/>
        </w:rPr>
        <w:t xml:space="preserve">Contemplation and Conversation: </w:t>
      </w:r>
      <w:r w:rsidR="00D44494">
        <w:rPr>
          <w:rFonts w:ascii="Calibri" w:hAnsi="Calibri" w:cs="Calibri"/>
          <w:b/>
          <w:bCs/>
          <w:lang w:val="en-GB"/>
        </w:rPr>
        <w:t>6</w:t>
      </w:r>
      <w:r w:rsidR="00D44494" w:rsidRPr="00D44494">
        <w:rPr>
          <w:rFonts w:ascii="Calibri" w:hAnsi="Calibri" w:cs="Calibri"/>
          <w:b/>
          <w:bCs/>
          <w:vertAlign w:val="superscript"/>
          <w:lang w:val="en-GB"/>
        </w:rPr>
        <w:t>th</w:t>
      </w:r>
      <w:r w:rsidR="00D44494">
        <w:rPr>
          <w:rFonts w:ascii="Calibri" w:hAnsi="Calibri" w:cs="Calibri"/>
          <w:b/>
          <w:bCs/>
          <w:lang w:val="en-GB"/>
        </w:rPr>
        <w:t xml:space="preserve"> </w:t>
      </w:r>
      <w:r w:rsidR="00EA5B6D">
        <w:rPr>
          <w:rFonts w:ascii="Calibri" w:hAnsi="Calibri" w:cs="Calibri"/>
          <w:b/>
          <w:bCs/>
          <w:lang w:val="en-GB"/>
        </w:rPr>
        <w:t>Sunday</w:t>
      </w:r>
      <w:r w:rsidR="00896481">
        <w:rPr>
          <w:rFonts w:ascii="Calibri" w:hAnsi="Calibri" w:cs="Calibri"/>
          <w:b/>
          <w:bCs/>
          <w:lang w:val="en-GB"/>
        </w:rPr>
        <w:t xml:space="preserve"> </w:t>
      </w:r>
      <w:r w:rsidR="00AA7A91">
        <w:rPr>
          <w:rFonts w:ascii="Calibri" w:hAnsi="Calibri" w:cs="Calibri"/>
          <w:b/>
          <w:bCs/>
          <w:lang w:val="en-GB"/>
        </w:rPr>
        <w:t>after Pentecost</w:t>
      </w:r>
      <w:r w:rsidR="00EA5B6D">
        <w:rPr>
          <w:rFonts w:ascii="Calibri" w:hAnsi="Calibri" w:cs="Calibri"/>
          <w:b/>
          <w:bCs/>
          <w:lang w:val="en-GB"/>
        </w:rPr>
        <w:t xml:space="preserve">, </w:t>
      </w:r>
      <w:r w:rsidR="00D44494">
        <w:rPr>
          <w:rFonts w:ascii="Calibri" w:hAnsi="Calibri" w:cs="Calibri"/>
          <w:b/>
          <w:bCs/>
          <w:lang w:val="en-GB"/>
        </w:rPr>
        <w:t>July</w:t>
      </w:r>
      <w:r w:rsidR="00EA5AB5">
        <w:rPr>
          <w:rFonts w:ascii="Calibri" w:hAnsi="Calibri" w:cs="Calibri"/>
          <w:b/>
          <w:bCs/>
          <w:lang w:val="en-GB"/>
        </w:rPr>
        <w:t xml:space="preserve"> </w:t>
      </w:r>
      <w:r w:rsidR="00D44494">
        <w:rPr>
          <w:rFonts w:ascii="Calibri" w:hAnsi="Calibri" w:cs="Calibri"/>
          <w:b/>
          <w:bCs/>
          <w:lang w:val="en-GB"/>
        </w:rPr>
        <w:t>4</w:t>
      </w:r>
      <w:r w:rsidR="00CD2CF1">
        <w:rPr>
          <w:rFonts w:ascii="Calibri" w:hAnsi="Calibri" w:cs="Calibri"/>
          <w:b/>
          <w:bCs/>
          <w:lang w:val="en-GB"/>
        </w:rPr>
        <w:t>,</w:t>
      </w:r>
      <w:r w:rsidR="00EA5B6D">
        <w:rPr>
          <w:rFonts w:ascii="Calibri" w:hAnsi="Calibri" w:cs="Calibri"/>
          <w:b/>
          <w:bCs/>
          <w:lang w:val="en-GB"/>
        </w:rPr>
        <w:t xml:space="preserve"> </w:t>
      </w:r>
      <w:r w:rsidRPr="00BB4A81">
        <w:rPr>
          <w:rFonts w:ascii="Calibri" w:hAnsi="Calibri" w:cs="Calibri"/>
          <w:b/>
          <w:bCs/>
          <w:lang w:val="en-GB"/>
        </w:rPr>
        <w:t>202</w:t>
      </w:r>
      <w:r w:rsidR="00CE425F">
        <w:rPr>
          <w:rFonts w:ascii="Calibri" w:hAnsi="Calibri" w:cs="Calibri"/>
          <w:b/>
          <w:bCs/>
          <w:lang w:val="en-GB"/>
        </w:rPr>
        <w:t>1</w:t>
      </w:r>
    </w:p>
    <w:p w14:paraId="1505BB42" w14:textId="412BD939" w:rsidR="00EA5B6D" w:rsidRDefault="00FC46CE" w:rsidP="00893046">
      <w:pPr>
        <w:tabs>
          <w:tab w:val="left" w:pos="-720"/>
        </w:tabs>
        <w:spacing w:after="60"/>
        <w:rPr>
          <w:rFonts w:ascii="Calibri" w:hAnsi="Calibri" w:cs="Calibri"/>
          <w:iCs/>
        </w:rPr>
      </w:pPr>
      <w:proofErr w:type="spellStart"/>
      <w:proofErr w:type="gramStart"/>
      <w:r w:rsidRPr="00590B7F">
        <w:rPr>
          <w:rFonts w:ascii="Calibri" w:hAnsi="Calibri" w:cs="Calibri"/>
          <w:b/>
          <w:bCs/>
          <w:lang w:val="fr-FR"/>
        </w:rPr>
        <w:t>Scripture</w:t>
      </w:r>
      <w:proofErr w:type="spellEnd"/>
      <w:r w:rsidR="006C31BA" w:rsidRPr="00590B7F">
        <w:rPr>
          <w:rFonts w:ascii="Calibri" w:hAnsi="Calibri" w:cs="Calibri"/>
          <w:b/>
          <w:bCs/>
          <w:lang w:val="fr-FR"/>
        </w:rPr>
        <w:t>:</w:t>
      </w:r>
      <w:proofErr w:type="gramEnd"/>
      <w:r w:rsidR="006C31BA" w:rsidRPr="00590B7F">
        <w:rPr>
          <w:rFonts w:ascii="Calibri" w:hAnsi="Calibri" w:cs="Calibri"/>
          <w:b/>
          <w:bCs/>
          <w:lang w:val="fr-FR"/>
        </w:rPr>
        <w:t xml:space="preserve"> </w:t>
      </w:r>
      <w:r w:rsidR="00D44494">
        <w:rPr>
          <w:rFonts w:ascii="Calibri" w:hAnsi="Calibri" w:cs="Calibri"/>
          <w:iCs/>
        </w:rPr>
        <w:t>Mark 6:1-13</w:t>
      </w:r>
      <w:r w:rsidR="00A07A65">
        <w:rPr>
          <w:rFonts w:ascii="Calibri" w:hAnsi="Calibri" w:cs="Calibri"/>
          <w:iCs/>
        </w:rPr>
        <w:t xml:space="preserve"> </w:t>
      </w:r>
      <w:hyperlink r:id="rId5" w:history="1">
        <w:r w:rsidR="009918C8" w:rsidRPr="00D458BE">
          <w:rPr>
            <w:rStyle w:val="Hyperlink"/>
            <w:rFonts w:ascii="Calibri" w:hAnsi="Calibri" w:cs="Calibri"/>
            <w:iCs/>
          </w:rPr>
          <w:t>https://www.biblegateway.com/passage/?search=Mark+6%3A1-13&amp;version=NRSV</w:t>
        </w:r>
      </w:hyperlink>
      <w:r w:rsidR="009918C8">
        <w:rPr>
          <w:rFonts w:ascii="Calibri" w:hAnsi="Calibri" w:cs="Calibri"/>
          <w:iCs/>
        </w:rPr>
        <w:t xml:space="preserve"> </w:t>
      </w:r>
    </w:p>
    <w:p w14:paraId="165BF3B2" w14:textId="42415159" w:rsidR="009918C8" w:rsidRPr="009918C8" w:rsidRDefault="009918C8" w:rsidP="009918C8">
      <w:pPr>
        <w:tabs>
          <w:tab w:val="left" w:pos="-720"/>
        </w:tabs>
        <w:spacing w:after="60"/>
        <w:rPr>
          <w:rFonts w:asciiTheme="minorHAnsi" w:hAnsiTheme="minorHAnsi" w:cstheme="minorHAnsi"/>
          <w:lang w:val="en-CA"/>
        </w:rPr>
      </w:pPr>
      <w:r w:rsidRPr="0043279A">
        <w:drawing>
          <wp:anchor distT="0" distB="0" distL="114300" distR="114300" simplePos="0" relativeHeight="251659264" behindDoc="0" locked="0" layoutInCell="1" allowOverlap="1" wp14:anchorId="35668A9F" wp14:editId="4485FBC6">
            <wp:simplePos x="0" y="0"/>
            <wp:positionH relativeFrom="column">
              <wp:posOffset>3105150</wp:posOffset>
            </wp:positionH>
            <wp:positionV relativeFrom="paragraph">
              <wp:posOffset>32385</wp:posOffset>
            </wp:positionV>
            <wp:extent cx="3057525" cy="229298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57525" cy="2292985"/>
                    </a:xfrm>
                    <a:prstGeom prst="rect">
                      <a:avLst/>
                    </a:prstGeom>
                    <a:effectLst>
                      <a:softEdge rad="114300"/>
                    </a:effec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vertAlign w:val="superscript"/>
          <w:lang w:val="en-CA"/>
        </w:rPr>
        <w:t>1</w:t>
      </w:r>
      <w:r w:rsidRPr="009918C8">
        <w:rPr>
          <w:rFonts w:asciiTheme="minorHAnsi" w:hAnsiTheme="minorHAnsi" w:cstheme="minorHAnsi"/>
          <w:vertAlign w:val="superscript"/>
          <w:lang w:val="en-CA"/>
        </w:rPr>
        <w:t> </w:t>
      </w:r>
      <w:r w:rsidRPr="009918C8">
        <w:rPr>
          <w:rFonts w:asciiTheme="minorHAnsi" w:hAnsiTheme="minorHAnsi" w:cstheme="minorHAnsi"/>
          <w:lang w:val="en-CA"/>
        </w:rPr>
        <w:t>He left that place and came to his hometown, and his disciples followed him. </w:t>
      </w:r>
      <w:r w:rsidRPr="009918C8">
        <w:rPr>
          <w:rFonts w:asciiTheme="minorHAnsi" w:hAnsiTheme="minorHAnsi" w:cstheme="minorHAnsi"/>
          <w:vertAlign w:val="superscript"/>
          <w:lang w:val="en-CA"/>
        </w:rPr>
        <w:t>2 </w:t>
      </w:r>
      <w:r w:rsidRPr="009918C8">
        <w:rPr>
          <w:rFonts w:asciiTheme="minorHAnsi" w:hAnsiTheme="minorHAnsi" w:cstheme="minorHAnsi"/>
          <w:lang w:val="en-CA"/>
        </w:rPr>
        <w:t>On the sabbath he began to teach in the synagogue, and many who heard him were astounded. They said, “Where did this man get all this? What is this wisdom that has been given to him? What deeds of power are being done by his hands! </w:t>
      </w:r>
      <w:r w:rsidRPr="009918C8">
        <w:rPr>
          <w:rFonts w:asciiTheme="minorHAnsi" w:hAnsiTheme="minorHAnsi" w:cstheme="minorHAnsi"/>
          <w:vertAlign w:val="superscript"/>
          <w:lang w:val="en-CA"/>
        </w:rPr>
        <w:t>3 </w:t>
      </w:r>
      <w:r w:rsidRPr="009918C8">
        <w:rPr>
          <w:rFonts w:asciiTheme="minorHAnsi" w:hAnsiTheme="minorHAnsi" w:cstheme="minorHAnsi"/>
          <w:lang w:val="en-CA"/>
        </w:rPr>
        <w:t>Is not this the carpenter, the son of Mary</w:t>
      </w:r>
      <w:r w:rsidRPr="009918C8">
        <w:rPr>
          <w:rFonts w:asciiTheme="minorHAnsi" w:hAnsiTheme="minorHAnsi" w:cstheme="minorHAnsi"/>
          <w:vertAlign w:val="superscript"/>
          <w:lang w:val="en-CA"/>
        </w:rPr>
        <w:t xml:space="preserve"> </w:t>
      </w:r>
      <w:r w:rsidRPr="009918C8">
        <w:rPr>
          <w:rFonts w:asciiTheme="minorHAnsi" w:hAnsiTheme="minorHAnsi" w:cstheme="minorHAnsi"/>
          <w:lang w:val="en-CA"/>
        </w:rPr>
        <w:t>and brother of James and Joses and Judas and Simon, and are not his sisters here with us?” And they took offense</w:t>
      </w:r>
      <w:r w:rsidRPr="009918C8">
        <w:rPr>
          <w:rFonts w:asciiTheme="minorHAnsi" w:hAnsiTheme="minorHAnsi" w:cstheme="minorHAnsi"/>
          <w:vertAlign w:val="superscript"/>
          <w:lang w:val="en-CA"/>
        </w:rPr>
        <w:t xml:space="preserve"> </w:t>
      </w:r>
      <w:r w:rsidRPr="009918C8">
        <w:rPr>
          <w:rFonts w:asciiTheme="minorHAnsi" w:hAnsiTheme="minorHAnsi" w:cstheme="minorHAnsi"/>
          <w:lang w:val="en-CA"/>
        </w:rPr>
        <w:t>at him. </w:t>
      </w:r>
      <w:r w:rsidRPr="009918C8">
        <w:rPr>
          <w:rFonts w:asciiTheme="minorHAnsi" w:hAnsiTheme="minorHAnsi" w:cstheme="minorHAnsi"/>
          <w:vertAlign w:val="superscript"/>
          <w:lang w:val="en-CA"/>
        </w:rPr>
        <w:t>4 </w:t>
      </w:r>
      <w:r w:rsidRPr="009918C8">
        <w:rPr>
          <w:rFonts w:asciiTheme="minorHAnsi" w:hAnsiTheme="minorHAnsi" w:cstheme="minorHAnsi"/>
          <w:lang w:val="en-CA"/>
        </w:rPr>
        <w:t>Then Jesus said to them, “Prophets are not without honor, except in their hometown, and among their own kin, and in their own house.” </w:t>
      </w:r>
      <w:r w:rsidRPr="009918C8">
        <w:rPr>
          <w:rFonts w:asciiTheme="minorHAnsi" w:hAnsiTheme="minorHAnsi" w:cstheme="minorHAnsi"/>
          <w:vertAlign w:val="superscript"/>
          <w:lang w:val="en-CA"/>
        </w:rPr>
        <w:t>5 </w:t>
      </w:r>
      <w:r w:rsidRPr="009918C8">
        <w:rPr>
          <w:rFonts w:asciiTheme="minorHAnsi" w:hAnsiTheme="minorHAnsi" w:cstheme="minorHAnsi"/>
          <w:lang w:val="en-CA"/>
        </w:rPr>
        <w:t>And he could do no deed of power there, except that he laid his hands on a few sick people and cured them. </w:t>
      </w:r>
      <w:r w:rsidRPr="009918C8">
        <w:rPr>
          <w:rFonts w:asciiTheme="minorHAnsi" w:hAnsiTheme="minorHAnsi" w:cstheme="minorHAnsi"/>
          <w:vertAlign w:val="superscript"/>
          <w:lang w:val="en-CA"/>
        </w:rPr>
        <w:t>6 </w:t>
      </w:r>
      <w:r w:rsidRPr="009918C8">
        <w:rPr>
          <w:rFonts w:asciiTheme="minorHAnsi" w:hAnsiTheme="minorHAnsi" w:cstheme="minorHAnsi"/>
          <w:lang w:val="en-CA"/>
        </w:rPr>
        <w:t>And he was amazed at their unbelief.</w:t>
      </w:r>
    </w:p>
    <w:p w14:paraId="0F1357ED" w14:textId="77777777" w:rsidR="009918C8" w:rsidRPr="009918C8" w:rsidRDefault="009918C8" w:rsidP="009918C8">
      <w:pPr>
        <w:tabs>
          <w:tab w:val="left" w:pos="-720"/>
        </w:tabs>
        <w:spacing w:after="60"/>
        <w:rPr>
          <w:rFonts w:asciiTheme="minorHAnsi" w:hAnsiTheme="minorHAnsi" w:cstheme="minorHAnsi"/>
          <w:lang w:val="en-CA"/>
        </w:rPr>
      </w:pPr>
      <w:r w:rsidRPr="009918C8">
        <w:rPr>
          <w:rFonts w:asciiTheme="minorHAnsi" w:hAnsiTheme="minorHAnsi" w:cstheme="minorHAnsi"/>
          <w:lang w:val="en-CA"/>
        </w:rPr>
        <w:t>Then he went about among the villages teaching. </w:t>
      </w:r>
      <w:r w:rsidRPr="009918C8">
        <w:rPr>
          <w:rFonts w:asciiTheme="minorHAnsi" w:hAnsiTheme="minorHAnsi" w:cstheme="minorHAnsi"/>
          <w:vertAlign w:val="superscript"/>
          <w:lang w:val="en-CA"/>
        </w:rPr>
        <w:t>7 </w:t>
      </w:r>
      <w:r w:rsidRPr="009918C8">
        <w:rPr>
          <w:rFonts w:asciiTheme="minorHAnsi" w:hAnsiTheme="minorHAnsi" w:cstheme="minorHAnsi"/>
          <w:lang w:val="en-CA"/>
        </w:rPr>
        <w:t xml:space="preserve">He called the twelve and began to send them out two by </w:t>
      </w:r>
      <w:proofErr w:type="gramStart"/>
      <w:r w:rsidRPr="009918C8">
        <w:rPr>
          <w:rFonts w:asciiTheme="minorHAnsi" w:hAnsiTheme="minorHAnsi" w:cstheme="minorHAnsi"/>
          <w:lang w:val="en-CA"/>
        </w:rPr>
        <w:t>two, and</w:t>
      </w:r>
      <w:proofErr w:type="gramEnd"/>
      <w:r w:rsidRPr="009918C8">
        <w:rPr>
          <w:rFonts w:asciiTheme="minorHAnsi" w:hAnsiTheme="minorHAnsi" w:cstheme="minorHAnsi"/>
          <w:lang w:val="en-CA"/>
        </w:rPr>
        <w:t xml:space="preserve"> gave them authority over the unclean spirits. </w:t>
      </w:r>
      <w:r w:rsidRPr="009918C8">
        <w:rPr>
          <w:rFonts w:asciiTheme="minorHAnsi" w:hAnsiTheme="minorHAnsi" w:cstheme="minorHAnsi"/>
          <w:vertAlign w:val="superscript"/>
          <w:lang w:val="en-CA"/>
        </w:rPr>
        <w:t>8 </w:t>
      </w:r>
      <w:r w:rsidRPr="009918C8">
        <w:rPr>
          <w:rFonts w:asciiTheme="minorHAnsi" w:hAnsiTheme="minorHAnsi" w:cstheme="minorHAnsi"/>
          <w:lang w:val="en-CA"/>
        </w:rPr>
        <w:t>He ordered them to take nothing for their journey except a staff; no bread, no bag, no money in their belts; </w:t>
      </w:r>
      <w:r w:rsidRPr="009918C8">
        <w:rPr>
          <w:rFonts w:asciiTheme="minorHAnsi" w:hAnsiTheme="minorHAnsi" w:cstheme="minorHAnsi"/>
          <w:vertAlign w:val="superscript"/>
          <w:lang w:val="en-CA"/>
        </w:rPr>
        <w:t>9 </w:t>
      </w:r>
      <w:r w:rsidRPr="009918C8">
        <w:rPr>
          <w:rFonts w:asciiTheme="minorHAnsi" w:hAnsiTheme="minorHAnsi" w:cstheme="minorHAnsi"/>
          <w:lang w:val="en-CA"/>
        </w:rPr>
        <w:t>but to wear sandals and not to put on two tunics. </w:t>
      </w:r>
      <w:r w:rsidRPr="009918C8">
        <w:rPr>
          <w:rFonts w:asciiTheme="minorHAnsi" w:hAnsiTheme="minorHAnsi" w:cstheme="minorHAnsi"/>
          <w:vertAlign w:val="superscript"/>
          <w:lang w:val="en-CA"/>
        </w:rPr>
        <w:t>10 </w:t>
      </w:r>
      <w:r w:rsidRPr="009918C8">
        <w:rPr>
          <w:rFonts w:asciiTheme="minorHAnsi" w:hAnsiTheme="minorHAnsi" w:cstheme="minorHAnsi"/>
          <w:lang w:val="en-CA"/>
        </w:rPr>
        <w:t>He said to them, “Wherever you enter a house, stay there until you leave the place. </w:t>
      </w:r>
      <w:r w:rsidRPr="009918C8">
        <w:rPr>
          <w:rFonts w:asciiTheme="minorHAnsi" w:hAnsiTheme="minorHAnsi" w:cstheme="minorHAnsi"/>
          <w:vertAlign w:val="superscript"/>
          <w:lang w:val="en-CA"/>
        </w:rPr>
        <w:t>11 </w:t>
      </w:r>
      <w:r w:rsidRPr="009918C8">
        <w:rPr>
          <w:rFonts w:asciiTheme="minorHAnsi" w:hAnsiTheme="minorHAnsi" w:cstheme="minorHAnsi"/>
          <w:lang w:val="en-CA"/>
        </w:rPr>
        <w:t>If any place will not welcome you and they refuse to hear you, as you leave, shake off the dust that is on your feet as a testimony against them.” </w:t>
      </w:r>
      <w:r w:rsidRPr="009918C8">
        <w:rPr>
          <w:rFonts w:asciiTheme="minorHAnsi" w:hAnsiTheme="minorHAnsi" w:cstheme="minorHAnsi"/>
          <w:vertAlign w:val="superscript"/>
          <w:lang w:val="en-CA"/>
        </w:rPr>
        <w:t>12 </w:t>
      </w:r>
      <w:r w:rsidRPr="009918C8">
        <w:rPr>
          <w:rFonts w:asciiTheme="minorHAnsi" w:hAnsiTheme="minorHAnsi" w:cstheme="minorHAnsi"/>
          <w:lang w:val="en-CA"/>
        </w:rPr>
        <w:t>So they went out and proclaimed that all should repent. </w:t>
      </w:r>
      <w:r w:rsidRPr="009918C8">
        <w:rPr>
          <w:rFonts w:asciiTheme="minorHAnsi" w:hAnsiTheme="minorHAnsi" w:cstheme="minorHAnsi"/>
          <w:vertAlign w:val="superscript"/>
          <w:lang w:val="en-CA"/>
        </w:rPr>
        <w:t>13 </w:t>
      </w:r>
      <w:r w:rsidRPr="009918C8">
        <w:rPr>
          <w:rFonts w:asciiTheme="minorHAnsi" w:hAnsiTheme="minorHAnsi" w:cstheme="minorHAnsi"/>
          <w:lang w:val="en-CA"/>
        </w:rPr>
        <w:t xml:space="preserve">They cast out many </w:t>
      </w:r>
      <w:proofErr w:type="gramStart"/>
      <w:r w:rsidRPr="009918C8">
        <w:rPr>
          <w:rFonts w:asciiTheme="minorHAnsi" w:hAnsiTheme="minorHAnsi" w:cstheme="minorHAnsi"/>
          <w:lang w:val="en-CA"/>
        </w:rPr>
        <w:t>demons, and</w:t>
      </w:r>
      <w:proofErr w:type="gramEnd"/>
      <w:r w:rsidRPr="009918C8">
        <w:rPr>
          <w:rFonts w:asciiTheme="minorHAnsi" w:hAnsiTheme="minorHAnsi" w:cstheme="minorHAnsi"/>
          <w:lang w:val="en-CA"/>
        </w:rPr>
        <w:t xml:space="preserve"> anointed with oil many who were sick and cured them.</w:t>
      </w:r>
    </w:p>
    <w:p w14:paraId="2DA35450" w14:textId="77777777" w:rsidR="004B6F68" w:rsidRDefault="00116D5A" w:rsidP="00893046">
      <w:pPr>
        <w:tabs>
          <w:tab w:val="left" w:pos="-720"/>
        </w:tabs>
        <w:spacing w:after="60"/>
        <w:rPr>
          <w:rFonts w:ascii="Calibri" w:hAnsi="Calibri" w:cs="Calibri"/>
          <w:b/>
          <w:bCs/>
          <w:i/>
        </w:rPr>
      </w:pPr>
      <w:r w:rsidRPr="00BB4A81">
        <w:rPr>
          <w:rFonts w:ascii="Calibri" w:hAnsi="Calibri" w:cs="Calibri"/>
          <w:b/>
          <w:bCs/>
          <w:iCs/>
        </w:rPr>
        <w:t>Contemplation and Conversation</w:t>
      </w:r>
      <w:r w:rsidRPr="00BB4A81">
        <w:rPr>
          <w:rFonts w:ascii="Calibri" w:hAnsi="Calibri" w:cs="Calibri"/>
          <w:b/>
          <w:bCs/>
          <w:i/>
        </w:rPr>
        <w:t>:</w:t>
      </w:r>
      <w:r w:rsidR="00A13B30">
        <w:rPr>
          <w:rFonts w:ascii="Calibri" w:hAnsi="Calibri" w:cs="Calibri"/>
          <w:b/>
          <w:bCs/>
          <w:i/>
        </w:rPr>
        <w:t xml:space="preserve"> </w:t>
      </w:r>
    </w:p>
    <w:p w14:paraId="25330933" w14:textId="63519D35" w:rsidR="00116D5A" w:rsidRPr="00BB4A81" w:rsidRDefault="008943F7" w:rsidP="004B6F68">
      <w:pPr>
        <w:tabs>
          <w:tab w:val="left" w:pos="-720"/>
        </w:tabs>
        <w:spacing w:after="60"/>
        <w:jc w:val="center"/>
        <w:rPr>
          <w:rFonts w:ascii="Calibri" w:hAnsi="Calibri" w:cs="Calibri"/>
          <w:i/>
        </w:rPr>
      </w:pPr>
      <w:r>
        <w:rPr>
          <w:rFonts w:ascii="Calibri" w:hAnsi="Calibri" w:cs="Calibri"/>
          <w:i/>
        </w:rPr>
        <w:t xml:space="preserve">What </w:t>
      </w:r>
      <w:r w:rsidR="004B6F68">
        <w:rPr>
          <w:rFonts w:ascii="Calibri" w:hAnsi="Calibri" w:cs="Calibri"/>
          <w:i/>
        </w:rPr>
        <w:t xml:space="preserve">are you feeling or what </w:t>
      </w:r>
      <w:r>
        <w:rPr>
          <w:rFonts w:ascii="Calibri" w:hAnsi="Calibri" w:cs="Calibri"/>
          <w:i/>
        </w:rPr>
        <w:t>questions are you wrestling with as we look to reopening?</w:t>
      </w:r>
    </w:p>
    <w:p w14:paraId="14B5CD4F" w14:textId="1DEBC91E" w:rsidR="00116D5A" w:rsidRPr="00BB4A81" w:rsidRDefault="00116D5A" w:rsidP="00893046">
      <w:pPr>
        <w:tabs>
          <w:tab w:val="left" w:pos="-720"/>
        </w:tabs>
        <w:spacing w:after="60"/>
        <w:rPr>
          <w:rFonts w:ascii="Calibri" w:hAnsi="Calibri" w:cs="Calibri"/>
          <w:b/>
          <w:bCs/>
          <w:iCs/>
        </w:rPr>
      </w:pPr>
      <w:r w:rsidRPr="00BB4A81">
        <w:rPr>
          <w:rFonts w:ascii="Calibri" w:hAnsi="Calibri" w:cs="Calibri"/>
          <w:b/>
          <w:bCs/>
          <w:iCs/>
        </w:rPr>
        <w:t xml:space="preserve">From </w:t>
      </w:r>
      <w:r w:rsidR="00D44494">
        <w:rPr>
          <w:rFonts w:ascii="Calibri" w:hAnsi="Calibri" w:cs="Calibri"/>
          <w:b/>
          <w:bCs/>
          <w:iCs/>
        </w:rPr>
        <w:t>Brian Mack</w:t>
      </w:r>
      <w:r w:rsidRPr="00BB4A81">
        <w:rPr>
          <w:rFonts w:ascii="Calibri" w:hAnsi="Calibri" w:cs="Calibri"/>
          <w:b/>
          <w:bCs/>
          <w:iCs/>
        </w:rPr>
        <w:t>:</w:t>
      </w:r>
    </w:p>
    <w:p w14:paraId="014C97C9" w14:textId="56EFB38F" w:rsidR="00590B7F" w:rsidRPr="00590B7F" w:rsidRDefault="00590B7F" w:rsidP="00590B7F">
      <w:pPr>
        <w:tabs>
          <w:tab w:val="left" w:pos="-720"/>
        </w:tabs>
        <w:spacing w:after="60"/>
        <w:rPr>
          <w:rFonts w:ascii="Calibri" w:hAnsi="Calibri" w:cs="Calibri"/>
          <w:iCs/>
        </w:rPr>
      </w:pPr>
      <w:r w:rsidRPr="00590B7F">
        <w:rPr>
          <w:rFonts w:ascii="Calibri" w:hAnsi="Calibri" w:cs="Calibri"/>
          <w:iCs/>
        </w:rPr>
        <w:t xml:space="preserve">When Jesus commissioned the disciples, a sense of unease no doubt accompanied them as they went out into the community. Prior to their sending forth, he had shown them how to “minister” through his tactful active listening, through his </w:t>
      </w:r>
      <w:proofErr w:type="gramStart"/>
      <w:r w:rsidRPr="00590B7F">
        <w:rPr>
          <w:rFonts w:ascii="Calibri" w:hAnsi="Calibri" w:cs="Calibri"/>
          <w:iCs/>
        </w:rPr>
        <w:t>story-telling</w:t>
      </w:r>
      <w:proofErr w:type="gramEnd"/>
      <w:r w:rsidRPr="00590B7F">
        <w:rPr>
          <w:rFonts w:ascii="Calibri" w:hAnsi="Calibri" w:cs="Calibri"/>
          <w:iCs/>
        </w:rPr>
        <w:t>, and through his actions of showing love and performing miracles. Now, they were given specific instructions as to how to go into the neighboring towns and villages. They were to travel in pairs, depend on those they encountered for physical nourishment, and depart quicky from places they were not welcomed.</w:t>
      </w:r>
    </w:p>
    <w:p w14:paraId="7267B283" w14:textId="6B0EAF62" w:rsidR="00590B7F" w:rsidRPr="00590B7F" w:rsidRDefault="00590B7F" w:rsidP="00590B7F">
      <w:pPr>
        <w:tabs>
          <w:tab w:val="left" w:pos="-720"/>
        </w:tabs>
        <w:spacing w:after="60"/>
        <w:rPr>
          <w:rFonts w:ascii="Calibri" w:hAnsi="Calibri" w:cs="Calibri"/>
          <w:iCs/>
        </w:rPr>
      </w:pPr>
      <w:r w:rsidRPr="00590B7F">
        <w:rPr>
          <w:rFonts w:ascii="Calibri" w:hAnsi="Calibri" w:cs="Calibri"/>
          <w:iCs/>
        </w:rPr>
        <w:t>As individuals, we are anxious to varying degrees on this first Sunday in July. As we experience the re</w:t>
      </w:r>
      <w:r w:rsidR="009918C8">
        <w:rPr>
          <w:rFonts w:ascii="Calibri" w:hAnsi="Calibri" w:cs="Calibri"/>
          <w:iCs/>
        </w:rPr>
        <w:noBreakHyphen/>
      </w:r>
      <w:r w:rsidRPr="00590B7F">
        <w:rPr>
          <w:rFonts w:ascii="Calibri" w:hAnsi="Calibri" w:cs="Calibri"/>
          <w:iCs/>
        </w:rPr>
        <w:t xml:space="preserve">opening of our society, we are flooded with questions. Am I ready to leave the comfort of my home on a more regular basis? Will I be masked or not? Will I feel safe in buildings where ventilation may be a concern? How will I react to my neighbors who are not fully vaccinated? Am I ready to go into crowded inside spaces?  </w:t>
      </w:r>
    </w:p>
    <w:p w14:paraId="67A11587" w14:textId="07A95E3A" w:rsidR="001C4A0C" w:rsidRPr="00BB4A81" w:rsidRDefault="00590B7F" w:rsidP="00590B7F">
      <w:pPr>
        <w:tabs>
          <w:tab w:val="left" w:pos="-720"/>
        </w:tabs>
        <w:spacing w:after="60"/>
        <w:rPr>
          <w:rFonts w:ascii="Calibri" w:hAnsi="Calibri" w:cs="Calibri"/>
          <w:iCs/>
        </w:rPr>
      </w:pPr>
      <w:r w:rsidRPr="00590B7F">
        <w:rPr>
          <w:rFonts w:ascii="Calibri" w:hAnsi="Calibri" w:cs="Calibri"/>
          <w:iCs/>
        </w:rPr>
        <w:t xml:space="preserve">As a faith community, we will have many questions to wrestle with over the coming weeks, months, and even years. The doors of our churches will not simply be flung open for us to magically return to the “old ways”. Whether we like it or not, the “old ways” will be refined, re-tooled, and in some </w:t>
      </w:r>
      <w:r w:rsidRPr="00590B7F">
        <w:rPr>
          <w:rFonts w:ascii="Calibri" w:hAnsi="Calibri" w:cs="Calibri"/>
          <w:iCs/>
        </w:rPr>
        <w:lastRenderedPageBreak/>
        <w:t xml:space="preserve">instances rejected as we adapt to the new reality of living in a </w:t>
      </w:r>
      <w:r w:rsidR="009918C8">
        <w:rPr>
          <w:rFonts w:ascii="Calibri" w:hAnsi="Calibri" w:cs="Calibri"/>
          <w:iCs/>
        </w:rPr>
        <w:t>COVID</w:t>
      </w:r>
      <w:r w:rsidRPr="00590B7F">
        <w:rPr>
          <w:rFonts w:ascii="Calibri" w:hAnsi="Calibri" w:cs="Calibri"/>
          <w:iCs/>
        </w:rPr>
        <w:t>-19 world. Since March 2020, we have found new ways to gather virtually, to partake in missions, and to grow deeper in our walk with God. As we have shared our stories in Conversation time, we have been enriched. Our discussions in Bible Study concerning the teachings of the Apostle Paul have forced us to dig deep within ourselves and to take risks by questioning long held views. We have discovered creative ways to offer God praise and thanksgiving in word and in song. Over the course of the last sixteen months, God has been preparing us for new ways to be disciples and to be the Church. Through prayerful discernment, a new path is emerging as we take steps to safely balance the familiar with the potentialities of technology in hybrid worship. Like the apostles commissioned by Jesus, we are comforted in knowing that we are not venturing forth alone. In these times of both uncertainty and great possibility, we continue to put our trust in the one we call both Holy Mystery and Wholly Love. Thanks be to God.</w:t>
      </w:r>
      <w:r w:rsidR="00A463CD">
        <w:rPr>
          <w:rFonts w:ascii="Calibri" w:hAnsi="Calibri" w:cs="Calibri"/>
          <w:i/>
        </w:rPr>
        <w:pict w14:anchorId="29C3BEA6">
          <v:rect id="_x0000_i1025" style="width:0;height:1.5pt" o:hralign="center" o:hrstd="t" o:hr="t" fillcolor="#a0a0a0" stroked="f"/>
        </w:pict>
      </w:r>
    </w:p>
    <w:p w14:paraId="44BF3981" w14:textId="667AB2FB" w:rsidR="0004297A" w:rsidRPr="00BB4A81" w:rsidRDefault="0004297A" w:rsidP="0004297A">
      <w:pPr>
        <w:tabs>
          <w:tab w:val="left" w:pos="-720"/>
        </w:tabs>
        <w:spacing w:after="60"/>
        <w:jc w:val="center"/>
        <w:rPr>
          <w:rFonts w:ascii="Calibri" w:hAnsi="Calibri" w:cs="Calibri"/>
          <w:i/>
        </w:rPr>
      </w:pPr>
      <w:r w:rsidRPr="00BB4A81">
        <w:rPr>
          <w:rFonts w:ascii="Calibri" w:hAnsi="Calibri" w:cs="Calibri"/>
          <w:i/>
        </w:rPr>
        <w:t>Whether you are at home trying to help slow the spread of the virus,</w:t>
      </w:r>
      <w:r w:rsidRPr="00BB4A81">
        <w:rPr>
          <w:rFonts w:ascii="Calibri" w:hAnsi="Calibri" w:cs="Calibri"/>
          <w:i/>
        </w:rPr>
        <w:br/>
        <w:t>working to help care for those who are impacted most by COVID-19</w:t>
      </w:r>
      <w:r w:rsidRPr="00BB4A81">
        <w:rPr>
          <w:rFonts w:ascii="Calibri" w:hAnsi="Calibri" w:cs="Calibri"/>
          <w:i/>
        </w:rPr>
        <w:br/>
        <w:t>or working to keep some normalcy in this time,</w:t>
      </w:r>
      <w:r w:rsidRPr="00BB4A81">
        <w:rPr>
          <w:rFonts w:ascii="Calibri" w:hAnsi="Calibri" w:cs="Calibri"/>
          <w:i/>
        </w:rPr>
        <w:br/>
        <w:t>may you know God’s deep and abiding love in your life.</w:t>
      </w:r>
      <w:r w:rsidRPr="00BB4A81">
        <w:rPr>
          <w:rFonts w:ascii="Calibri" w:hAnsi="Calibri" w:cs="Calibri"/>
          <w:i/>
        </w:rPr>
        <w:br/>
        <w:t xml:space="preserve">Know you are a valued part of our Rockwood and Stone United Church families. </w:t>
      </w:r>
    </w:p>
    <w:p w14:paraId="2E44571C" w14:textId="3AE354E2" w:rsidR="00297B25" w:rsidRPr="00BB4A81" w:rsidRDefault="00A463CD" w:rsidP="00893046">
      <w:pPr>
        <w:tabs>
          <w:tab w:val="left" w:pos="-720"/>
        </w:tabs>
        <w:spacing w:after="60"/>
        <w:rPr>
          <w:rFonts w:ascii="Calibri" w:hAnsi="Calibri" w:cs="Calibri"/>
          <w:iCs/>
        </w:rPr>
      </w:pPr>
      <w:r>
        <w:rPr>
          <w:rFonts w:ascii="Calibri" w:hAnsi="Calibri" w:cs="Calibri"/>
          <w:i/>
        </w:rPr>
        <w:pict w14:anchorId="4B702E1F">
          <v:rect id="_x0000_i1026" style="width:0;height:1.5pt" o:hralign="center" o:hrstd="t" o:hr="t" fillcolor="#a0a0a0" stroked="f"/>
        </w:pict>
      </w:r>
    </w:p>
    <w:p w14:paraId="61CD19DF" w14:textId="21D76020" w:rsidR="00BA7210" w:rsidRDefault="00BA7210" w:rsidP="00BA7210">
      <w:pPr>
        <w:tabs>
          <w:tab w:val="left" w:pos="-720"/>
        </w:tabs>
        <w:spacing w:after="60"/>
        <w:rPr>
          <w:rFonts w:ascii="Calibri" w:hAnsi="Calibri" w:cs="Calibri"/>
          <w:iCs/>
        </w:rPr>
      </w:pPr>
      <w:r>
        <w:rPr>
          <w:rFonts w:ascii="Calibri" w:hAnsi="Calibri" w:cs="Calibri"/>
          <w:b/>
          <w:bCs/>
          <w:iCs/>
        </w:rPr>
        <w:t>Further Conversation</w:t>
      </w:r>
      <w:r>
        <w:rPr>
          <w:rFonts w:ascii="Calibri" w:hAnsi="Calibri" w:cs="Calibri"/>
          <w:iCs/>
        </w:rPr>
        <w:t xml:space="preserve"> … Would you like to talk more about today’s reflection? Email Heather at </w:t>
      </w:r>
      <w:hyperlink r:id="rId7" w:history="1">
        <w:r w:rsidRPr="003E1AEA">
          <w:rPr>
            <w:rStyle w:val="Hyperlink"/>
            <w:rFonts w:ascii="Calibri" w:hAnsi="Calibri" w:cs="Calibri"/>
            <w:iCs/>
          </w:rPr>
          <w:t>hleffler@rogers.com</w:t>
        </w:r>
      </w:hyperlink>
      <w:r>
        <w:rPr>
          <w:rFonts w:ascii="Calibri" w:hAnsi="Calibri" w:cs="Calibri"/>
          <w:iCs/>
        </w:rPr>
        <w:t>. Following worship next Sunday, she will invite others to join you in a Zoom break out room to share in further conversation.</w:t>
      </w:r>
    </w:p>
    <w:p w14:paraId="5E8F7714" w14:textId="5BEBAA45" w:rsidR="00BA7210" w:rsidRPr="005C7B1C" w:rsidRDefault="00A463CD" w:rsidP="00BA7210">
      <w:pPr>
        <w:tabs>
          <w:tab w:val="left" w:pos="-720"/>
        </w:tabs>
        <w:spacing w:after="60"/>
        <w:rPr>
          <w:rFonts w:ascii="Calibri" w:hAnsi="Calibri" w:cs="Calibri"/>
          <w:iCs/>
        </w:rPr>
      </w:pPr>
      <w:r>
        <w:rPr>
          <w:rFonts w:ascii="Calibri" w:hAnsi="Calibri" w:cs="Calibri"/>
          <w:i/>
        </w:rPr>
        <w:pict w14:anchorId="40D810BC">
          <v:rect id="_x0000_i1027" style="width:0;height:1.5pt" o:hralign="center" o:hrstd="t" o:hr="t" fillcolor="#a0a0a0" stroked="f"/>
        </w:pict>
      </w:r>
    </w:p>
    <w:p w14:paraId="6765E849" w14:textId="77777777" w:rsidR="009918C8" w:rsidRPr="00E861F9" w:rsidRDefault="00E861F9" w:rsidP="009918C8">
      <w:pPr>
        <w:tabs>
          <w:tab w:val="left" w:pos="-720"/>
        </w:tabs>
        <w:spacing w:after="60"/>
        <w:rPr>
          <w:rFonts w:ascii="Calibri" w:hAnsi="Calibri" w:cs="Calibri"/>
          <w:iCs/>
          <w:lang w:val="en-CA"/>
        </w:rPr>
      </w:pPr>
      <w:r w:rsidRPr="00E861F9">
        <w:rPr>
          <w:rFonts w:ascii="Calibri" w:hAnsi="Calibri" w:cs="Calibri"/>
          <w:b/>
          <w:bCs/>
          <w:iCs/>
          <w:lang w:val="en-CA"/>
        </w:rPr>
        <w:t>From our Rockwood Stone Affirming Discernment Circle</w:t>
      </w:r>
      <w:r w:rsidR="009918C8">
        <w:rPr>
          <w:rFonts w:ascii="Calibri" w:hAnsi="Calibri" w:cs="Calibri"/>
          <w:b/>
          <w:bCs/>
          <w:iCs/>
          <w:lang w:val="en-CA"/>
        </w:rPr>
        <w:t xml:space="preserve"> and </w:t>
      </w:r>
      <w:r w:rsidR="009918C8" w:rsidRPr="00E861F9">
        <w:rPr>
          <w:rFonts w:ascii="Calibri" w:hAnsi="Calibri" w:cs="Calibri"/>
          <w:b/>
          <w:bCs/>
          <w:iCs/>
          <w:lang w:val="en-CA"/>
        </w:rPr>
        <w:t>United Church of Canada</w:t>
      </w:r>
    </w:p>
    <w:p w14:paraId="59C48F56" w14:textId="77777777" w:rsidR="009918C8" w:rsidRDefault="009918C8" w:rsidP="00871AB4">
      <w:pPr>
        <w:tabs>
          <w:tab w:val="left" w:pos="-720"/>
        </w:tabs>
        <w:spacing w:after="60"/>
        <w:rPr>
          <w:rFonts w:ascii="Calibri" w:hAnsi="Calibri" w:cs="Calibri"/>
          <w:i/>
          <w:lang w:val="en-CA"/>
        </w:rPr>
      </w:pPr>
      <w:r>
        <w:rPr>
          <w:rFonts w:ascii="Calibri" w:hAnsi="Calibri" w:cs="Calibri"/>
          <w:i/>
          <w:lang w:val="en-CA"/>
        </w:rPr>
        <w:t>From The United Church of Canada</w:t>
      </w:r>
    </w:p>
    <w:p w14:paraId="6981B694" w14:textId="3643FDAE" w:rsidR="00871AB4" w:rsidRPr="00871AB4" w:rsidRDefault="00871AB4" w:rsidP="00871AB4">
      <w:pPr>
        <w:tabs>
          <w:tab w:val="left" w:pos="-720"/>
        </w:tabs>
        <w:spacing w:after="60"/>
        <w:rPr>
          <w:rFonts w:ascii="Calibri" w:hAnsi="Calibri" w:cs="Calibri"/>
          <w:iCs/>
          <w:lang w:val="en-CA"/>
        </w:rPr>
      </w:pPr>
      <w:r w:rsidRPr="00871AB4">
        <w:rPr>
          <w:rFonts w:ascii="Calibri" w:hAnsi="Calibri" w:cs="Calibri"/>
          <w:iCs/>
          <w:lang w:val="en-CA"/>
        </w:rPr>
        <w:t xml:space="preserve">The month of June </w:t>
      </w:r>
      <w:r w:rsidRPr="00871AB4">
        <w:rPr>
          <w:rFonts w:ascii="Calibri" w:hAnsi="Calibri" w:cs="Calibri"/>
          <w:iCs/>
          <w:lang w:val="en-CA"/>
        </w:rPr>
        <w:t>was</w:t>
      </w:r>
      <w:r w:rsidRPr="00871AB4">
        <w:rPr>
          <w:rFonts w:ascii="Calibri" w:hAnsi="Calibri" w:cs="Calibri"/>
          <w:iCs/>
          <w:lang w:val="en-CA"/>
        </w:rPr>
        <w:t xml:space="preserve"> celebrated across Canada as Pride Month. For this celebration, we interviewed three queer Christians of Asian descent who have found refuge in the affirming congregations of the United Church. We hope it brings encouragement to our congregations and a light of hope to those needing refuge and healing in their body, soul, and spirit. </w:t>
      </w:r>
      <w:r w:rsidR="008943F7">
        <w:rPr>
          <w:rFonts w:ascii="Calibri" w:hAnsi="Calibri" w:cs="Calibri"/>
          <w:iCs/>
          <w:lang w:val="en-CA"/>
        </w:rPr>
        <w:t xml:space="preserve">To view these videos, go to </w:t>
      </w:r>
      <w:hyperlink r:id="rId8" w:history="1">
        <w:r w:rsidR="008943F7" w:rsidRPr="00D458BE">
          <w:rPr>
            <w:rStyle w:val="Hyperlink"/>
            <w:rFonts w:ascii="Calibri" w:hAnsi="Calibri" w:cs="Calibri"/>
            <w:iCs/>
            <w:lang w:val="en-CA"/>
          </w:rPr>
          <w:t>https://united-church.ca/blogs/round-table/celebrating-asian-lgbtqi-voices</w:t>
        </w:r>
      </w:hyperlink>
      <w:r w:rsidR="008943F7">
        <w:rPr>
          <w:rFonts w:ascii="Calibri" w:hAnsi="Calibri" w:cs="Calibri"/>
          <w:iCs/>
          <w:lang w:val="en-CA"/>
        </w:rPr>
        <w:t>.</w:t>
      </w:r>
    </w:p>
    <w:p w14:paraId="30462827" w14:textId="6F387272" w:rsidR="00871AB4" w:rsidRPr="00871AB4" w:rsidRDefault="00871AB4" w:rsidP="00871AB4">
      <w:pPr>
        <w:tabs>
          <w:tab w:val="left" w:pos="-720"/>
        </w:tabs>
        <w:spacing w:after="60"/>
        <w:rPr>
          <w:rFonts w:ascii="Calibri" w:hAnsi="Calibri" w:cs="Calibri"/>
          <w:iCs/>
          <w:lang w:val="en-CA"/>
        </w:rPr>
      </w:pPr>
      <w:r w:rsidRPr="00871AB4">
        <w:rPr>
          <w:rFonts w:ascii="Calibri" w:hAnsi="Calibri" w:cs="Calibri"/>
          <w:iCs/>
          <w:lang w:val="en-CA"/>
        </w:rPr>
        <w:t xml:space="preserve">As a key theological tenet, The United Church "affirms that gender and sexuality are gifts of God, and that all persons are made in the image of God. We welcome into full membership and ministry people of all sexual orientations and gender identities. The United Church is opposed to discrimination against any person on any basis by which a person is devalued" (from </w:t>
      </w:r>
      <w:r w:rsidRPr="00871AB4">
        <w:rPr>
          <w:rFonts w:asciiTheme="minorHAnsi" w:hAnsiTheme="minorHAnsi" w:cstheme="minorHAnsi"/>
          <w:iCs/>
          <w:lang w:val="en-CA"/>
        </w:rPr>
        <w:t>"</w:t>
      </w:r>
      <w:hyperlink r:id="rId9" w:history="1">
        <w:r w:rsidRPr="00871AB4">
          <w:rPr>
            <w:rFonts w:asciiTheme="minorHAnsi" w:hAnsiTheme="minorHAnsi" w:cstheme="minorHAnsi"/>
            <w:lang w:val="en-CA"/>
          </w:rPr>
          <w:t>Commitment to Inclusion</w:t>
        </w:r>
      </w:hyperlink>
      <w:r w:rsidRPr="00871AB4">
        <w:rPr>
          <w:rFonts w:asciiTheme="minorHAnsi" w:hAnsiTheme="minorHAnsi" w:cstheme="minorHAnsi"/>
          <w:iCs/>
          <w:lang w:val="en-CA"/>
        </w:rPr>
        <w:t>"</w:t>
      </w:r>
      <w:r w:rsidRPr="00871AB4">
        <w:rPr>
          <w:rFonts w:ascii="Calibri" w:hAnsi="Calibri" w:cs="Calibri"/>
          <w:iCs/>
          <w:lang w:val="en-CA"/>
        </w:rPr>
        <w:t xml:space="preserve"> in the United Church Commons). </w:t>
      </w:r>
      <w:r w:rsidR="009918C8">
        <w:rPr>
          <w:rFonts w:ascii="Calibri" w:hAnsi="Calibri" w:cs="Calibri"/>
          <w:iCs/>
          <w:lang w:val="en-CA"/>
        </w:rPr>
        <w:t xml:space="preserve"> </w:t>
      </w:r>
    </w:p>
    <w:p w14:paraId="3B25C00F" w14:textId="61404DCE" w:rsidR="00803249" w:rsidRPr="00BB4A81" w:rsidRDefault="00A463CD" w:rsidP="00F575D6">
      <w:pPr>
        <w:tabs>
          <w:tab w:val="left" w:pos="-720"/>
        </w:tabs>
        <w:spacing w:after="60"/>
        <w:rPr>
          <w:rFonts w:ascii="Calibri" w:hAnsi="Calibri" w:cs="Calibri"/>
          <w:i/>
        </w:rPr>
      </w:pPr>
      <w:bookmarkStart w:id="0" w:name="_Hlk56335413"/>
      <w:r>
        <w:rPr>
          <w:rFonts w:ascii="Calibri" w:hAnsi="Calibri" w:cs="Calibri"/>
          <w:i/>
        </w:rPr>
        <w:pict w14:anchorId="3245C343">
          <v:rect id="_x0000_i1029" style="width:0;height:1.5pt" o:hralign="center" o:hrstd="t" o:hr="t" fillcolor="#a0a0a0" stroked="f"/>
        </w:pict>
      </w:r>
      <w:bookmarkEnd w:id="0"/>
    </w:p>
    <w:p w14:paraId="774FA89D" w14:textId="14BE1391" w:rsidR="00803249" w:rsidRPr="00BB4A81" w:rsidRDefault="00D96D11" w:rsidP="00803249">
      <w:pPr>
        <w:tabs>
          <w:tab w:val="left" w:pos="-720"/>
        </w:tabs>
        <w:spacing w:after="60"/>
        <w:rPr>
          <w:rFonts w:ascii="Calibri" w:hAnsi="Calibri" w:cs="Calibri"/>
          <w:i/>
          <w:iCs/>
          <w:lang w:val="en-GB"/>
        </w:rPr>
      </w:pPr>
      <w:r w:rsidRPr="00BB4A81">
        <w:rPr>
          <w:rFonts w:ascii="Calibri" w:hAnsi="Calibri" w:cs="Calibri"/>
          <w:i/>
          <w:iCs/>
          <w:lang w:val="en-GB"/>
        </w:rPr>
        <w:t xml:space="preserve">A gift of belonging to a church is that the practice of </w:t>
      </w:r>
      <w:proofErr w:type="gramStart"/>
      <w:r w:rsidRPr="00BB4A81">
        <w:rPr>
          <w:rFonts w:ascii="Calibri" w:hAnsi="Calibri" w:cs="Calibri"/>
          <w:i/>
          <w:iCs/>
          <w:lang w:val="en-GB"/>
        </w:rPr>
        <w:t>gathering together</w:t>
      </w:r>
      <w:proofErr w:type="gramEnd"/>
      <w:r w:rsidRPr="00BB4A81">
        <w:rPr>
          <w:rFonts w:ascii="Calibri" w:hAnsi="Calibri" w:cs="Calibri"/>
          <w:i/>
          <w:iCs/>
          <w:lang w:val="en-GB"/>
        </w:rPr>
        <w:t xml:space="preserve"> for worship … to pray, sing, listen to scripture and share how God touches our lives – helps us grow in deeper relationship to God and each other. With COVID-19 keeping us at home and physically distant from our Stone or Rockwood families, we are missing each other. We are offering this practice of sharing beyond Sunday morning to deepen our connection. Each week you will be offered a picture, a </w:t>
      </w:r>
      <w:proofErr w:type="gramStart"/>
      <w:r w:rsidRPr="00BB4A81">
        <w:rPr>
          <w:rFonts w:ascii="Calibri" w:hAnsi="Calibri" w:cs="Calibri"/>
          <w:i/>
          <w:iCs/>
          <w:lang w:val="en-GB"/>
        </w:rPr>
        <w:t>scripture</w:t>
      </w:r>
      <w:proofErr w:type="gramEnd"/>
      <w:r w:rsidRPr="00BB4A81">
        <w:rPr>
          <w:rFonts w:ascii="Calibri" w:hAnsi="Calibri" w:cs="Calibri"/>
          <w:i/>
          <w:iCs/>
          <w:lang w:val="en-GB"/>
        </w:rPr>
        <w:t xml:space="preserve"> and a question for contemplation, as well as a short reflection for you to contemplate, have conversation with people in your life and/or join an online conversation on our Rockwood Stone Facebook page.</w:t>
      </w:r>
    </w:p>
    <w:sectPr w:rsidR="00803249" w:rsidRPr="00BB4A81" w:rsidSect="00893046">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AC76F8"/>
    <w:multiLevelType w:val="multilevel"/>
    <w:tmpl w:val="9A0641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BA6"/>
    <w:rsid w:val="0004297A"/>
    <w:rsid w:val="0005038E"/>
    <w:rsid w:val="00055CF1"/>
    <w:rsid w:val="00056978"/>
    <w:rsid w:val="000A5525"/>
    <w:rsid w:val="00116D5A"/>
    <w:rsid w:val="00120353"/>
    <w:rsid w:val="0017186B"/>
    <w:rsid w:val="001C4A0C"/>
    <w:rsid w:val="001F2C0C"/>
    <w:rsid w:val="0020046C"/>
    <w:rsid w:val="0023748D"/>
    <w:rsid w:val="00297B25"/>
    <w:rsid w:val="00302A6F"/>
    <w:rsid w:val="00343D1A"/>
    <w:rsid w:val="003660B8"/>
    <w:rsid w:val="00372E54"/>
    <w:rsid w:val="003A060D"/>
    <w:rsid w:val="003C376F"/>
    <w:rsid w:val="0043279A"/>
    <w:rsid w:val="004905B8"/>
    <w:rsid w:val="004A1165"/>
    <w:rsid w:val="004B6F68"/>
    <w:rsid w:val="004C2ED2"/>
    <w:rsid w:val="005006C6"/>
    <w:rsid w:val="00504BDF"/>
    <w:rsid w:val="0053294E"/>
    <w:rsid w:val="00552B85"/>
    <w:rsid w:val="00590B7F"/>
    <w:rsid w:val="006130D5"/>
    <w:rsid w:val="0064733F"/>
    <w:rsid w:val="00680D29"/>
    <w:rsid w:val="006C31BA"/>
    <w:rsid w:val="0078381F"/>
    <w:rsid w:val="00792B8F"/>
    <w:rsid w:val="00796FBF"/>
    <w:rsid w:val="00803249"/>
    <w:rsid w:val="00816CAB"/>
    <w:rsid w:val="008514C1"/>
    <w:rsid w:val="00871AB4"/>
    <w:rsid w:val="00893046"/>
    <w:rsid w:val="008939F6"/>
    <w:rsid w:val="008943F7"/>
    <w:rsid w:val="00896481"/>
    <w:rsid w:val="008C790C"/>
    <w:rsid w:val="008D098B"/>
    <w:rsid w:val="00911617"/>
    <w:rsid w:val="00914FEE"/>
    <w:rsid w:val="00916F3B"/>
    <w:rsid w:val="00926054"/>
    <w:rsid w:val="0095549C"/>
    <w:rsid w:val="009674B8"/>
    <w:rsid w:val="009737CB"/>
    <w:rsid w:val="009918C8"/>
    <w:rsid w:val="009D3FFA"/>
    <w:rsid w:val="00A0178E"/>
    <w:rsid w:val="00A07A65"/>
    <w:rsid w:val="00A13B30"/>
    <w:rsid w:val="00A35BA6"/>
    <w:rsid w:val="00A463CD"/>
    <w:rsid w:val="00AA7A91"/>
    <w:rsid w:val="00AB6EC1"/>
    <w:rsid w:val="00BA2DE9"/>
    <w:rsid w:val="00BA7210"/>
    <w:rsid w:val="00BB4A81"/>
    <w:rsid w:val="00BC11F0"/>
    <w:rsid w:val="00BD5928"/>
    <w:rsid w:val="00C41EA5"/>
    <w:rsid w:val="00CD2CF1"/>
    <w:rsid w:val="00CE425F"/>
    <w:rsid w:val="00D4280D"/>
    <w:rsid w:val="00D44494"/>
    <w:rsid w:val="00D96D11"/>
    <w:rsid w:val="00DE1A74"/>
    <w:rsid w:val="00DE47A8"/>
    <w:rsid w:val="00E67D64"/>
    <w:rsid w:val="00E861F9"/>
    <w:rsid w:val="00EA4344"/>
    <w:rsid w:val="00EA5AB5"/>
    <w:rsid w:val="00EA5B6D"/>
    <w:rsid w:val="00F575D6"/>
    <w:rsid w:val="00F63922"/>
    <w:rsid w:val="00F96A47"/>
    <w:rsid w:val="00FC2754"/>
    <w:rsid w:val="00FC46C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70F30"/>
  <w15:chartTrackingRefBased/>
  <w15:docId w15:val="{8FBA85E6-7B80-44E7-8AD2-74C929DA1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2"/>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6D5A"/>
    <w:pPr>
      <w:widowControl w:val="0"/>
      <w:autoSpaceDE w:val="0"/>
      <w:autoSpaceDN w:val="0"/>
      <w:adjustRightInd w:val="0"/>
    </w:pPr>
    <w:rPr>
      <w:rFonts w:ascii="Times New Roman" w:eastAsia="Times New Roman" w:hAnsi="Times New Roman"/>
      <w:sz w:val="24"/>
      <w:szCs w:val="24"/>
      <w:lang w:val="en-US" w:eastAsia="en-CA"/>
    </w:rPr>
  </w:style>
  <w:style w:type="paragraph" w:styleId="Heading1">
    <w:name w:val="heading 1"/>
    <w:basedOn w:val="Normal"/>
    <w:link w:val="Heading1Char"/>
    <w:uiPriority w:val="9"/>
    <w:qFormat/>
    <w:rsid w:val="00297B25"/>
    <w:pPr>
      <w:widowControl/>
      <w:autoSpaceDE/>
      <w:autoSpaceDN/>
      <w:adjustRightInd/>
      <w:spacing w:before="100" w:beforeAutospacing="1" w:after="100" w:afterAutospacing="1"/>
      <w:outlineLvl w:val="0"/>
    </w:pPr>
    <w:rPr>
      <w:rFonts w:ascii="Calibri" w:hAnsi="Calibri" w:cs="Calibri"/>
      <w:b/>
      <w:bCs/>
      <w:kern w:val="36"/>
      <w:sz w:val="48"/>
      <w:szCs w:val="48"/>
      <w:lang w:val="en-CA"/>
    </w:rPr>
  </w:style>
  <w:style w:type="paragraph" w:styleId="Heading3">
    <w:name w:val="heading 3"/>
    <w:basedOn w:val="Normal"/>
    <w:next w:val="Normal"/>
    <w:link w:val="Heading3Char"/>
    <w:uiPriority w:val="9"/>
    <w:semiHidden/>
    <w:unhideWhenUsed/>
    <w:qFormat/>
    <w:rsid w:val="009918C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905B8"/>
    <w:pPr>
      <w:spacing w:after="200"/>
    </w:pPr>
    <w:rPr>
      <w:i/>
      <w:iCs/>
      <w:color w:val="44546A" w:themeColor="text2"/>
      <w:sz w:val="18"/>
      <w:szCs w:val="18"/>
    </w:rPr>
  </w:style>
  <w:style w:type="character" w:styleId="Hyperlink">
    <w:name w:val="Hyperlink"/>
    <w:basedOn w:val="DefaultParagraphFont"/>
    <w:uiPriority w:val="99"/>
    <w:unhideWhenUsed/>
    <w:rsid w:val="006C31BA"/>
    <w:rPr>
      <w:color w:val="0000FF"/>
      <w:u w:val="single"/>
    </w:rPr>
  </w:style>
  <w:style w:type="character" w:styleId="UnresolvedMention">
    <w:name w:val="Unresolved Mention"/>
    <w:basedOn w:val="DefaultParagraphFont"/>
    <w:uiPriority w:val="99"/>
    <w:semiHidden/>
    <w:unhideWhenUsed/>
    <w:rsid w:val="004A1165"/>
    <w:rPr>
      <w:color w:val="605E5C"/>
      <w:shd w:val="clear" w:color="auto" w:fill="E1DFDD"/>
    </w:rPr>
  </w:style>
  <w:style w:type="character" w:customStyle="1" w:styleId="Heading1Char">
    <w:name w:val="Heading 1 Char"/>
    <w:basedOn w:val="DefaultParagraphFont"/>
    <w:link w:val="Heading1"/>
    <w:uiPriority w:val="9"/>
    <w:rsid w:val="00297B25"/>
    <w:rPr>
      <w:rFonts w:eastAsia="Times New Roman" w:cs="Calibri"/>
      <w:b/>
      <w:bCs/>
      <w:kern w:val="36"/>
      <w:sz w:val="48"/>
      <w:szCs w:val="48"/>
      <w:lang w:eastAsia="en-CA"/>
    </w:rPr>
  </w:style>
  <w:style w:type="paragraph" w:styleId="NormalWeb">
    <w:name w:val="Normal (Web)"/>
    <w:basedOn w:val="Normal"/>
    <w:uiPriority w:val="99"/>
    <w:semiHidden/>
    <w:unhideWhenUsed/>
    <w:rsid w:val="00297B25"/>
    <w:pPr>
      <w:widowControl/>
      <w:autoSpaceDE/>
      <w:autoSpaceDN/>
      <w:adjustRightInd/>
      <w:spacing w:before="100" w:beforeAutospacing="1" w:after="100" w:afterAutospacing="1"/>
    </w:pPr>
    <w:rPr>
      <w:rFonts w:ascii="Calibri" w:eastAsiaTheme="minorHAnsi" w:hAnsi="Calibri" w:cs="Calibri"/>
      <w:sz w:val="22"/>
      <w:szCs w:val="22"/>
      <w:lang w:val="en-CA"/>
    </w:rPr>
  </w:style>
  <w:style w:type="character" w:customStyle="1" w:styleId="text">
    <w:name w:val="text"/>
    <w:basedOn w:val="DefaultParagraphFont"/>
    <w:rsid w:val="00EA5B6D"/>
  </w:style>
  <w:style w:type="character" w:customStyle="1" w:styleId="Heading3Char">
    <w:name w:val="Heading 3 Char"/>
    <w:basedOn w:val="DefaultParagraphFont"/>
    <w:link w:val="Heading3"/>
    <w:uiPriority w:val="9"/>
    <w:semiHidden/>
    <w:rsid w:val="009918C8"/>
    <w:rPr>
      <w:rFonts w:asciiTheme="majorHAnsi" w:eastAsiaTheme="majorEastAsia" w:hAnsiTheme="majorHAnsi" w:cstheme="majorBidi"/>
      <w:color w:val="1F3763" w:themeColor="accent1" w:themeShade="7F"/>
      <w:sz w:val="24"/>
      <w:szCs w:val="24"/>
      <w:lang w:val="en-US"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958848">
      <w:bodyDiv w:val="1"/>
      <w:marLeft w:val="0"/>
      <w:marRight w:val="0"/>
      <w:marTop w:val="0"/>
      <w:marBottom w:val="0"/>
      <w:divBdr>
        <w:top w:val="none" w:sz="0" w:space="0" w:color="auto"/>
        <w:left w:val="none" w:sz="0" w:space="0" w:color="auto"/>
        <w:bottom w:val="none" w:sz="0" w:space="0" w:color="auto"/>
        <w:right w:val="none" w:sz="0" w:space="0" w:color="auto"/>
      </w:divBdr>
    </w:div>
    <w:div w:id="330763946">
      <w:bodyDiv w:val="1"/>
      <w:marLeft w:val="0"/>
      <w:marRight w:val="0"/>
      <w:marTop w:val="0"/>
      <w:marBottom w:val="0"/>
      <w:divBdr>
        <w:top w:val="none" w:sz="0" w:space="0" w:color="auto"/>
        <w:left w:val="none" w:sz="0" w:space="0" w:color="auto"/>
        <w:bottom w:val="none" w:sz="0" w:space="0" w:color="auto"/>
        <w:right w:val="none" w:sz="0" w:space="0" w:color="auto"/>
      </w:divBdr>
    </w:div>
    <w:div w:id="855735636">
      <w:bodyDiv w:val="1"/>
      <w:marLeft w:val="0"/>
      <w:marRight w:val="0"/>
      <w:marTop w:val="0"/>
      <w:marBottom w:val="0"/>
      <w:divBdr>
        <w:top w:val="none" w:sz="0" w:space="0" w:color="auto"/>
        <w:left w:val="none" w:sz="0" w:space="0" w:color="auto"/>
        <w:bottom w:val="none" w:sz="0" w:space="0" w:color="auto"/>
        <w:right w:val="none" w:sz="0" w:space="0" w:color="auto"/>
      </w:divBdr>
      <w:divsChild>
        <w:div w:id="683871758">
          <w:marLeft w:val="0"/>
          <w:marRight w:val="0"/>
          <w:marTop w:val="0"/>
          <w:marBottom w:val="45"/>
          <w:divBdr>
            <w:top w:val="none" w:sz="0" w:space="0" w:color="auto"/>
            <w:left w:val="none" w:sz="0" w:space="0" w:color="auto"/>
            <w:bottom w:val="none" w:sz="0" w:space="0" w:color="auto"/>
            <w:right w:val="none" w:sz="0" w:space="0" w:color="auto"/>
          </w:divBdr>
          <w:divsChild>
            <w:div w:id="2009357366">
              <w:marLeft w:val="0"/>
              <w:marRight w:val="0"/>
              <w:marTop w:val="0"/>
              <w:marBottom w:val="0"/>
              <w:divBdr>
                <w:top w:val="none" w:sz="0" w:space="0" w:color="auto"/>
                <w:left w:val="none" w:sz="0" w:space="0" w:color="auto"/>
                <w:bottom w:val="none" w:sz="0" w:space="0" w:color="auto"/>
                <w:right w:val="none" w:sz="0" w:space="0" w:color="auto"/>
              </w:divBdr>
            </w:div>
          </w:divsChild>
        </w:div>
        <w:div w:id="847407433">
          <w:marLeft w:val="0"/>
          <w:marRight w:val="0"/>
          <w:marTop w:val="0"/>
          <w:marBottom w:val="0"/>
          <w:divBdr>
            <w:top w:val="none" w:sz="0" w:space="0" w:color="auto"/>
            <w:left w:val="none" w:sz="0" w:space="0" w:color="auto"/>
            <w:bottom w:val="none" w:sz="0" w:space="0" w:color="auto"/>
            <w:right w:val="none" w:sz="0" w:space="0" w:color="auto"/>
          </w:divBdr>
        </w:div>
      </w:divsChild>
    </w:div>
    <w:div w:id="930546442">
      <w:bodyDiv w:val="1"/>
      <w:marLeft w:val="0"/>
      <w:marRight w:val="0"/>
      <w:marTop w:val="0"/>
      <w:marBottom w:val="0"/>
      <w:divBdr>
        <w:top w:val="none" w:sz="0" w:space="0" w:color="auto"/>
        <w:left w:val="none" w:sz="0" w:space="0" w:color="auto"/>
        <w:bottom w:val="none" w:sz="0" w:space="0" w:color="auto"/>
        <w:right w:val="none" w:sz="0" w:space="0" w:color="auto"/>
      </w:divBdr>
    </w:div>
    <w:div w:id="1262303244">
      <w:bodyDiv w:val="1"/>
      <w:marLeft w:val="0"/>
      <w:marRight w:val="0"/>
      <w:marTop w:val="0"/>
      <w:marBottom w:val="0"/>
      <w:divBdr>
        <w:top w:val="none" w:sz="0" w:space="0" w:color="auto"/>
        <w:left w:val="none" w:sz="0" w:space="0" w:color="auto"/>
        <w:bottom w:val="none" w:sz="0" w:space="0" w:color="auto"/>
        <w:right w:val="none" w:sz="0" w:space="0" w:color="auto"/>
      </w:divBdr>
      <w:divsChild>
        <w:div w:id="355347037">
          <w:marLeft w:val="0"/>
          <w:marRight w:val="0"/>
          <w:marTop w:val="0"/>
          <w:marBottom w:val="240"/>
          <w:divBdr>
            <w:top w:val="none" w:sz="0" w:space="0" w:color="auto"/>
            <w:left w:val="none" w:sz="0" w:space="0" w:color="auto"/>
            <w:bottom w:val="none" w:sz="0" w:space="0" w:color="auto"/>
            <w:right w:val="none" w:sz="0" w:space="0" w:color="auto"/>
          </w:divBdr>
        </w:div>
        <w:div w:id="138159604">
          <w:marLeft w:val="0"/>
          <w:marRight w:val="0"/>
          <w:marTop w:val="225"/>
          <w:marBottom w:val="360"/>
          <w:divBdr>
            <w:top w:val="none" w:sz="0" w:space="0" w:color="auto"/>
            <w:left w:val="none" w:sz="0" w:space="0" w:color="auto"/>
            <w:bottom w:val="none" w:sz="0" w:space="0" w:color="auto"/>
            <w:right w:val="none" w:sz="0" w:space="0" w:color="auto"/>
          </w:divBdr>
          <w:divsChild>
            <w:div w:id="881743778">
              <w:marLeft w:val="-225"/>
              <w:marRight w:val="-225"/>
              <w:marTop w:val="0"/>
              <w:marBottom w:val="0"/>
              <w:divBdr>
                <w:top w:val="none" w:sz="0" w:space="0" w:color="auto"/>
                <w:left w:val="none" w:sz="0" w:space="0" w:color="auto"/>
                <w:bottom w:val="none" w:sz="0" w:space="0" w:color="auto"/>
                <w:right w:val="none" w:sz="0" w:space="0" w:color="auto"/>
              </w:divBdr>
              <w:divsChild>
                <w:div w:id="1844314327">
                  <w:marLeft w:val="0"/>
                  <w:marRight w:val="0"/>
                  <w:marTop w:val="0"/>
                  <w:marBottom w:val="0"/>
                  <w:divBdr>
                    <w:top w:val="none" w:sz="0" w:space="0" w:color="auto"/>
                    <w:left w:val="none" w:sz="0" w:space="0" w:color="auto"/>
                    <w:bottom w:val="none" w:sz="0" w:space="0" w:color="auto"/>
                    <w:right w:val="none" w:sz="0" w:space="0" w:color="auto"/>
                  </w:divBdr>
                  <w:divsChild>
                    <w:div w:id="710571933">
                      <w:marLeft w:val="0"/>
                      <w:marRight w:val="0"/>
                      <w:marTop w:val="0"/>
                      <w:marBottom w:val="0"/>
                      <w:divBdr>
                        <w:top w:val="none" w:sz="0" w:space="0" w:color="auto"/>
                        <w:left w:val="none" w:sz="0" w:space="0" w:color="auto"/>
                        <w:bottom w:val="single" w:sz="6" w:space="3" w:color="AAAAAA"/>
                        <w:right w:val="none" w:sz="0" w:space="0" w:color="auto"/>
                      </w:divBdr>
                      <w:divsChild>
                        <w:div w:id="128360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969736">
          <w:marLeft w:val="0"/>
          <w:marRight w:val="0"/>
          <w:marTop w:val="0"/>
          <w:marBottom w:val="0"/>
          <w:divBdr>
            <w:top w:val="none" w:sz="0" w:space="0" w:color="auto"/>
            <w:left w:val="none" w:sz="0" w:space="0" w:color="auto"/>
            <w:bottom w:val="none" w:sz="0" w:space="0" w:color="auto"/>
            <w:right w:val="none" w:sz="0" w:space="0" w:color="auto"/>
          </w:divBdr>
        </w:div>
      </w:divsChild>
    </w:div>
    <w:div w:id="1483235928">
      <w:bodyDiv w:val="1"/>
      <w:marLeft w:val="0"/>
      <w:marRight w:val="0"/>
      <w:marTop w:val="0"/>
      <w:marBottom w:val="0"/>
      <w:divBdr>
        <w:top w:val="none" w:sz="0" w:space="0" w:color="auto"/>
        <w:left w:val="none" w:sz="0" w:space="0" w:color="auto"/>
        <w:bottom w:val="none" w:sz="0" w:space="0" w:color="auto"/>
        <w:right w:val="none" w:sz="0" w:space="0" w:color="auto"/>
      </w:divBdr>
    </w:div>
    <w:div w:id="1505323109">
      <w:bodyDiv w:val="1"/>
      <w:marLeft w:val="0"/>
      <w:marRight w:val="0"/>
      <w:marTop w:val="0"/>
      <w:marBottom w:val="0"/>
      <w:divBdr>
        <w:top w:val="none" w:sz="0" w:space="0" w:color="auto"/>
        <w:left w:val="none" w:sz="0" w:space="0" w:color="auto"/>
        <w:bottom w:val="none" w:sz="0" w:space="0" w:color="auto"/>
        <w:right w:val="none" w:sz="0" w:space="0" w:color="auto"/>
      </w:divBdr>
    </w:div>
    <w:div w:id="1563325171">
      <w:bodyDiv w:val="1"/>
      <w:marLeft w:val="0"/>
      <w:marRight w:val="0"/>
      <w:marTop w:val="0"/>
      <w:marBottom w:val="0"/>
      <w:divBdr>
        <w:top w:val="none" w:sz="0" w:space="0" w:color="auto"/>
        <w:left w:val="none" w:sz="0" w:space="0" w:color="auto"/>
        <w:bottom w:val="none" w:sz="0" w:space="0" w:color="auto"/>
        <w:right w:val="none" w:sz="0" w:space="0" w:color="auto"/>
      </w:divBdr>
      <w:divsChild>
        <w:div w:id="1467817123">
          <w:marLeft w:val="0"/>
          <w:marRight w:val="0"/>
          <w:marTop w:val="0"/>
          <w:marBottom w:val="0"/>
          <w:divBdr>
            <w:top w:val="none" w:sz="0" w:space="0" w:color="auto"/>
            <w:left w:val="none" w:sz="0" w:space="0" w:color="auto"/>
            <w:bottom w:val="none" w:sz="0" w:space="0" w:color="auto"/>
            <w:right w:val="none" w:sz="0" w:space="0" w:color="auto"/>
          </w:divBdr>
          <w:divsChild>
            <w:div w:id="1756245021">
              <w:marLeft w:val="0"/>
              <w:marRight w:val="0"/>
              <w:marTop w:val="0"/>
              <w:marBottom w:val="0"/>
              <w:divBdr>
                <w:top w:val="none" w:sz="0" w:space="0" w:color="auto"/>
                <w:left w:val="none" w:sz="0" w:space="0" w:color="auto"/>
                <w:bottom w:val="none" w:sz="0" w:space="0" w:color="auto"/>
                <w:right w:val="none" w:sz="0" w:space="0" w:color="auto"/>
              </w:divBdr>
              <w:divsChild>
                <w:div w:id="1183282547">
                  <w:marLeft w:val="0"/>
                  <w:marRight w:val="0"/>
                  <w:marTop w:val="0"/>
                  <w:marBottom w:val="0"/>
                  <w:divBdr>
                    <w:top w:val="none" w:sz="0" w:space="0" w:color="auto"/>
                    <w:left w:val="none" w:sz="0" w:space="0" w:color="auto"/>
                    <w:bottom w:val="none" w:sz="0" w:space="0" w:color="auto"/>
                    <w:right w:val="none" w:sz="0" w:space="0" w:color="auto"/>
                  </w:divBdr>
                  <w:divsChild>
                    <w:div w:id="443888152">
                      <w:marLeft w:val="0"/>
                      <w:marRight w:val="0"/>
                      <w:marTop w:val="0"/>
                      <w:marBottom w:val="0"/>
                      <w:divBdr>
                        <w:top w:val="none" w:sz="0" w:space="0" w:color="auto"/>
                        <w:left w:val="none" w:sz="0" w:space="0" w:color="auto"/>
                        <w:bottom w:val="none" w:sz="0" w:space="0" w:color="auto"/>
                        <w:right w:val="none" w:sz="0" w:space="0" w:color="auto"/>
                      </w:divBdr>
                      <w:divsChild>
                        <w:div w:id="147653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131297">
      <w:bodyDiv w:val="1"/>
      <w:marLeft w:val="0"/>
      <w:marRight w:val="0"/>
      <w:marTop w:val="0"/>
      <w:marBottom w:val="0"/>
      <w:divBdr>
        <w:top w:val="none" w:sz="0" w:space="0" w:color="auto"/>
        <w:left w:val="none" w:sz="0" w:space="0" w:color="auto"/>
        <w:bottom w:val="none" w:sz="0" w:space="0" w:color="auto"/>
        <w:right w:val="none" w:sz="0" w:space="0" w:color="auto"/>
      </w:divBdr>
    </w:div>
    <w:div w:id="1994262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nited-church.ca/blogs/round-table/celebrating-asian-lgbtqi-voices" TargetMode="External"/><Relationship Id="rId3" Type="http://schemas.openxmlformats.org/officeDocument/2006/relationships/settings" Target="settings.xml"/><Relationship Id="rId7" Type="http://schemas.openxmlformats.org/officeDocument/2006/relationships/hyperlink" Target="mailto:hleffler@roger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www.biblegateway.com/passage/?search=Mark+6%3A1-13&amp;version=NRSV"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ow.ly/lQJ050Fg5l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2</Pages>
  <Words>994</Words>
  <Characters>5670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Leffler</dc:creator>
  <cp:keywords/>
  <dc:description/>
  <cp:lastModifiedBy>Heather Leffler</cp:lastModifiedBy>
  <cp:revision>4</cp:revision>
  <dcterms:created xsi:type="dcterms:W3CDTF">2021-06-21T14:06:00Z</dcterms:created>
  <dcterms:modified xsi:type="dcterms:W3CDTF">2021-06-25T22:44:00Z</dcterms:modified>
</cp:coreProperties>
</file>