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4DE5217"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25779A">
        <w:rPr>
          <w:rFonts w:ascii="Calibri" w:hAnsi="Calibri" w:cs="Calibri"/>
          <w:b/>
          <w:bCs/>
          <w:lang w:val="en-GB"/>
        </w:rPr>
        <w:t>11</w:t>
      </w:r>
      <w:r w:rsidR="0025779A" w:rsidRPr="0025779A">
        <w:rPr>
          <w:rFonts w:ascii="Calibri" w:hAnsi="Calibri" w:cs="Calibri"/>
          <w:b/>
          <w:bCs/>
          <w:vertAlign w:val="superscript"/>
          <w:lang w:val="en-GB"/>
        </w:rPr>
        <w:t>t</w:t>
      </w:r>
      <w:r w:rsidR="00A7022D" w:rsidRPr="00A7022D">
        <w:rPr>
          <w:rFonts w:ascii="Calibri" w:hAnsi="Calibri" w:cs="Calibri"/>
          <w:b/>
          <w:bCs/>
          <w:vertAlign w:val="superscript"/>
          <w:lang w:val="en-GB"/>
        </w:rPr>
        <w:t>h</w:t>
      </w:r>
      <w:r w:rsidR="00A7022D">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AA7A91">
        <w:rPr>
          <w:rFonts w:ascii="Calibri" w:hAnsi="Calibri" w:cs="Calibri"/>
          <w:b/>
          <w:bCs/>
          <w:lang w:val="en-GB"/>
        </w:rPr>
        <w:t>after Pentecost</w:t>
      </w:r>
      <w:r w:rsidR="00EA5B6D">
        <w:rPr>
          <w:rFonts w:ascii="Calibri" w:hAnsi="Calibri" w:cs="Calibri"/>
          <w:b/>
          <w:bCs/>
          <w:lang w:val="en-GB"/>
        </w:rPr>
        <w:t xml:space="preserve">, </w:t>
      </w:r>
      <w:r w:rsidR="0025779A">
        <w:rPr>
          <w:rFonts w:ascii="Calibri" w:hAnsi="Calibri" w:cs="Calibri"/>
          <w:b/>
          <w:bCs/>
          <w:lang w:val="en-GB"/>
        </w:rPr>
        <w:t>August 8</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CE425F">
        <w:rPr>
          <w:rFonts w:ascii="Calibri" w:hAnsi="Calibri" w:cs="Calibri"/>
          <w:b/>
          <w:bCs/>
          <w:lang w:val="en-GB"/>
        </w:rPr>
        <w:t>1</w:t>
      </w:r>
    </w:p>
    <w:p w14:paraId="23F9D070" w14:textId="77777777" w:rsidR="00963D0A" w:rsidRDefault="00F03FFC" w:rsidP="00893046">
      <w:pPr>
        <w:tabs>
          <w:tab w:val="left" w:pos="-720"/>
        </w:tabs>
        <w:spacing w:after="60"/>
        <w:rPr>
          <w:rFonts w:ascii="Calibri" w:hAnsi="Calibri" w:cs="Calibri"/>
          <w:iCs/>
          <w:lang w:val="en-CA"/>
        </w:rPr>
      </w:pPr>
      <w:r>
        <w:rPr>
          <w:rFonts w:ascii="Calibri" w:hAnsi="Calibri" w:cs="Calibri"/>
          <w:b/>
          <w:bCs/>
          <w:iCs/>
          <w:lang w:val="en-CA"/>
        </w:rPr>
        <w:t>Scripture</w:t>
      </w:r>
      <w:r w:rsidR="00955BC7">
        <w:rPr>
          <w:rFonts w:ascii="Calibri" w:hAnsi="Calibri" w:cs="Calibri"/>
          <w:b/>
          <w:bCs/>
          <w:iCs/>
          <w:lang w:val="en-CA"/>
        </w:rPr>
        <w:t xml:space="preserve">: </w:t>
      </w:r>
      <w:r w:rsidR="007B21C2">
        <w:rPr>
          <w:rFonts w:ascii="Calibri" w:hAnsi="Calibri" w:cs="Calibri"/>
          <w:iCs/>
          <w:lang w:val="en-CA"/>
        </w:rPr>
        <w:t xml:space="preserve">Ephesians 4:25-5:2 </w:t>
      </w:r>
      <w:hyperlink r:id="rId5" w:history="1">
        <w:r w:rsidR="007B21C2" w:rsidRPr="000D1F30">
          <w:rPr>
            <w:rStyle w:val="Hyperlink"/>
            <w:rFonts w:ascii="Calibri" w:hAnsi="Calibri" w:cs="Calibri"/>
            <w:iCs/>
            <w:lang w:val="en-CA"/>
          </w:rPr>
          <w:t>https://www.biblegateway.com/passage/?search=Ephesians%204%3A25-5%3A2&amp;version=NRSV</w:t>
        </w:r>
      </w:hyperlink>
    </w:p>
    <w:p w14:paraId="25330933" w14:textId="38465AFC" w:rsidR="00116D5A" w:rsidRPr="00151B15"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A13B30">
        <w:rPr>
          <w:rFonts w:ascii="Calibri" w:hAnsi="Calibri" w:cs="Calibri"/>
          <w:b/>
          <w:bCs/>
          <w:i/>
        </w:rPr>
        <w:t xml:space="preserve"> </w:t>
      </w:r>
      <w:r w:rsidR="00151B15">
        <w:rPr>
          <w:rFonts w:ascii="Calibri" w:hAnsi="Calibri" w:cs="Calibri"/>
          <w:i/>
        </w:rPr>
        <w:t>What do you do with angry words?</w:t>
      </w:r>
    </w:p>
    <w:p w14:paraId="14B5CD4F" w14:textId="6FA3378A" w:rsidR="00116D5A" w:rsidRDefault="00963D0A" w:rsidP="00893046">
      <w:pPr>
        <w:tabs>
          <w:tab w:val="left" w:pos="-720"/>
        </w:tabs>
        <w:spacing w:after="60"/>
        <w:rPr>
          <w:rFonts w:ascii="Calibri" w:hAnsi="Calibri" w:cs="Calibri"/>
          <w:iCs/>
        </w:rPr>
      </w:pPr>
      <w:r>
        <w:rPr>
          <w:rFonts w:ascii="Calibri" w:hAnsi="Calibri" w:cs="Calibri"/>
          <w:b/>
          <w:bCs/>
          <w:iCs/>
          <w:noProof/>
          <w:lang w:val="en-CA"/>
        </w:rPr>
        <w:drawing>
          <wp:anchor distT="0" distB="0" distL="114300" distR="114300" simplePos="0" relativeHeight="251658240" behindDoc="0" locked="0" layoutInCell="1" allowOverlap="1" wp14:anchorId="5379EF01" wp14:editId="6F8318D0">
            <wp:simplePos x="0" y="0"/>
            <wp:positionH relativeFrom="column">
              <wp:posOffset>3867150</wp:posOffset>
            </wp:positionH>
            <wp:positionV relativeFrom="paragraph">
              <wp:posOffset>28862</wp:posOffset>
            </wp:positionV>
            <wp:extent cx="2743200" cy="18764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48698"/>
                    <a:stretch/>
                  </pic:blipFill>
                  <pic:spPr bwMode="auto">
                    <a:xfrm>
                      <a:off x="0" y="0"/>
                      <a:ext cx="2743200" cy="187642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iCs/>
        </w:rPr>
        <w:t xml:space="preserve">From </w:t>
      </w:r>
      <w:r w:rsidR="00926054">
        <w:rPr>
          <w:rFonts w:ascii="Calibri" w:hAnsi="Calibri" w:cs="Calibri"/>
          <w:b/>
          <w:bCs/>
          <w:iCs/>
        </w:rPr>
        <w:t>Rev. Heather Leffler</w:t>
      </w:r>
      <w:r w:rsidR="00116D5A" w:rsidRPr="00BB4A81">
        <w:rPr>
          <w:rFonts w:ascii="Calibri" w:hAnsi="Calibri" w:cs="Calibri"/>
          <w:b/>
          <w:bCs/>
          <w:iCs/>
        </w:rPr>
        <w:t>:</w:t>
      </w:r>
    </w:p>
    <w:p w14:paraId="421AFFCF" w14:textId="66BFB6D1" w:rsidR="00151B15" w:rsidRDefault="00151B15" w:rsidP="00893046">
      <w:pPr>
        <w:tabs>
          <w:tab w:val="left" w:pos="-720"/>
        </w:tabs>
        <w:spacing w:after="60"/>
        <w:rPr>
          <w:rFonts w:ascii="Calibri" w:hAnsi="Calibri" w:cs="Calibri"/>
          <w:iCs/>
        </w:rPr>
      </w:pPr>
      <w:r>
        <w:rPr>
          <w:rFonts w:ascii="Calibri" w:hAnsi="Calibri" w:cs="Calibri"/>
          <w:iCs/>
        </w:rPr>
        <w:t xml:space="preserve">Paul is clear </w:t>
      </w:r>
      <w:r w:rsidR="003555E9">
        <w:rPr>
          <w:rFonts w:ascii="Calibri" w:hAnsi="Calibri" w:cs="Calibri"/>
          <w:iCs/>
        </w:rPr>
        <w:t xml:space="preserve">that </w:t>
      </w:r>
      <w:r>
        <w:rPr>
          <w:rFonts w:ascii="Calibri" w:hAnsi="Calibri" w:cs="Calibri"/>
          <w:iCs/>
        </w:rPr>
        <w:t xml:space="preserve">our words matter. When we use angry or hurtful words, when we omit or stretch the truth, </w:t>
      </w:r>
      <w:r w:rsidR="005C3D8F">
        <w:rPr>
          <w:rFonts w:ascii="Calibri" w:hAnsi="Calibri" w:cs="Calibri"/>
          <w:iCs/>
        </w:rPr>
        <w:t xml:space="preserve">he wants us to know we </w:t>
      </w:r>
      <w:r>
        <w:rPr>
          <w:rFonts w:ascii="Calibri" w:hAnsi="Calibri" w:cs="Calibri"/>
          <w:iCs/>
        </w:rPr>
        <w:t xml:space="preserve">hurt not only the person we are speaking </w:t>
      </w:r>
      <w:r w:rsidR="005C3D8F">
        <w:rPr>
          <w:rFonts w:ascii="Calibri" w:hAnsi="Calibri" w:cs="Calibri"/>
          <w:iCs/>
        </w:rPr>
        <w:t xml:space="preserve">to </w:t>
      </w:r>
      <w:r>
        <w:rPr>
          <w:rFonts w:ascii="Calibri" w:hAnsi="Calibri" w:cs="Calibri"/>
          <w:iCs/>
        </w:rPr>
        <w:t>but our</w:t>
      </w:r>
      <w:r w:rsidR="003555E9">
        <w:rPr>
          <w:rFonts w:ascii="Calibri" w:hAnsi="Calibri" w:cs="Calibri"/>
          <w:iCs/>
        </w:rPr>
        <w:t xml:space="preserve">selves, </w:t>
      </w:r>
      <w:r w:rsidR="002A3922">
        <w:rPr>
          <w:rFonts w:ascii="Calibri" w:hAnsi="Calibri" w:cs="Calibri"/>
          <w:iCs/>
        </w:rPr>
        <w:t xml:space="preserve">and sometimes </w:t>
      </w:r>
      <w:r w:rsidR="003555E9">
        <w:rPr>
          <w:rFonts w:ascii="Calibri" w:hAnsi="Calibri" w:cs="Calibri"/>
          <w:iCs/>
        </w:rPr>
        <w:t>our</w:t>
      </w:r>
      <w:r>
        <w:rPr>
          <w:rFonts w:ascii="Calibri" w:hAnsi="Calibri" w:cs="Calibri"/>
          <w:iCs/>
        </w:rPr>
        <w:t xml:space="preserve"> famil</w:t>
      </w:r>
      <w:r w:rsidR="002A3922">
        <w:rPr>
          <w:rFonts w:ascii="Calibri" w:hAnsi="Calibri" w:cs="Calibri"/>
          <w:iCs/>
        </w:rPr>
        <w:t>ies</w:t>
      </w:r>
      <w:r>
        <w:rPr>
          <w:rFonts w:ascii="Calibri" w:hAnsi="Calibri" w:cs="Calibri"/>
          <w:iCs/>
        </w:rPr>
        <w:t xml:space="preserve"> and communit</w:t>
      </w:r>
      <w:r w:rsidR="002A3922">
        <w:rPr>
          <w:rFonts w:ascii="Calibri" w:hAnsi="Calibri" w:cs="Calibri"/>
          <w:iCs/>
        </w:rPr>
        <w:t>ies</w:t>
      </w:r>
      <w:r>
        <w:rPr>
          <w:rFonts w:ascii="Calibri" w:hAnsi="Calibri" w:cs="Calibri"/>
          <w:iCs/>
        </w:rPr>
        <w:t>. Paul urges us to build each other up instead of tearing each other down.</w:t>
      </w:r>
    </w:p>
    <w:p w14:paraId="4C8FB2CC" w14:textId="26EA6E15" w:rsidR="005C3D8F" w:rsidRDefault="00151B15" w:rsidP="00893046">
      <w:pPr>
        <w:tabs>
          <w:tab w:val="left" w:pos="-720"/>
        </w:tabs>
        <w:spacing w:after="60"/>
        <w:rPr>
          <w:rFonts w:ascii="Calibri" w:hAnsi="Calibri" w:cs="Calibri"/>
          <w:iCs/>
        </w:rPr>
      </w:pPr>
      <w:r>
        <w:rPr>
          <w:rFonts w:ascii="Calibri" w:hAnsi="Calibri" w:cs="Calibri"/>
          <w:iCs/>
        </w:rPr>
        <w:t xml:space="preserve">What can we do when </w:t>
      </w:r>
      <w:r w:rsidR="005C3D8F">
        <w:rPr>
          <w:rFonts w:ascii="Calibri" w:hAnsi="Calibri" w:cs="Calibri"/>
          <w:iCs/>
        </w:rPr>
        <w:t>angry</w:t>
      </w:r>
      <w:r>
        <w:rPr>
          <w:rFonts w:ascii="Calibri" w:hAnsi="Calibri" w:cs="Calibri"/>
          <w:iCs/>
        </w:rPr>
        <w:t xml:space="preserve"> or hurt</w:t>
      </w:r>
      <w:r w:rsidR="005C3D8F">
        <w:rPr>
          <w:rFonts w:ascii="Calibri" w:hAnsi="Calibri" w:cs="Calibri"/>
          <w:iCs/>
        </w:rPr>
        <w:t>ful words boil up inside us</w:t>
      </w:r>
      <w:r>
        <w:rPr>
          <w:rFonts w:ascii="Calibri" w:hAnsi="Calibri" w:cs="Calibri"/>
          <w:iCs/>
        </w:rPr>
        <w:t xml:space="preserve">? Holding in our emotions can be </w:t>
      </w:r>
      <w:r w:rsidR="002A3922">
        <w:rPr>
          <w:rFonts w:ascii="Calibri" w:hAnsi="Calibri" w:cs="Calibri"/>
          <w:iCs/>
        </w:rPr>
        <w:t xml:space="preserve">just as </w:t>
      </w:r>
      <w:r>
        <w:rPr>
          <w:rFonts w:ascii="Calibri" w:hAnsi="Calibri" w:cs="Calibri"/>
          <w:iCs/>
        </w:rPr>
        <w:t xml:space="preserve">devasting </w:t>
      </w:r>
      <w:r w:rsidR="002A3922">
        <w:rPr>
          <w:rFonts w:ascii="Calibri" w:hAnsi="Calibri" w:cs="Calibri"/>
          <w:iCs/>
        </w:rPr>
        <w:t>for</w:t>
      </w:r>
      <w:r>
        <w:rPr>
          <w:rFonts w:ascii="Calibri" w:hAnsi="Calibri" w:cs="Calibri"/>
          <w:iCs/>
        </w:rPr>
        <w:t xml:space="preserve"> our health and can also hurt relationships. </w:t>
      </w:r>
      <w:r w:rsidR="003555E9">
        <w:rPr>
          <w:rFonts w:ascii="Calibri" w:hAnsi="Calibri" w:cs="Calibri"/>
          <w:iCs/>
        </w:rPr>
        <w:t xml:space="preserve">Remembering Jesus’ asking God to forgive those who condemned him to death offers us a model for </w:t>
      </w:r>
      <w:r w:rsidR="005C3D8F">
        <w:rPr>
          <w:rFonts w:ascii="Calibri" w:hAnsi="Calibri" w:cs="Calibri"/>
          <w:iCs/>
        </w:rPr>
        <w:t xml:space="preserve">us but before we can move to that </w:t>
      </w:r>
      <w:r w:rsidR="002A3922">
        <w:rPr>
          <w:rFonts w:ascii="Calibri" w:hAnsi="Calibri" w:cs="Calibri"/>
          <w:iCs/>
        </w:rPr>
        <w:t>place,</w:t>
      </w:r>
      <w:r w:rsidR="005C3D8F">
        <w:rPr>
          <w:rFonts w:ascii="Calibri" w:hAnsi="Calibri" w:cs="Calibri"/>
          <w:iCs/>
        </w:rPr>
        <w:t xml:space="preserve"> we may need another model</w:t>
      </w:r>
      <w:r w:rsidR="003555E9">
        <w:rPr>
          <w:rFonts w:ascii="Calibri" w:hAnsi="Calibri" w:cs="Calibri"/>
          <w:iCs/>
        </w:rPr>
        <w:t xml:space="preserve">. </w:t>
      </w:r>
    </w:p>
    <w:p w14:paraId="44602F5A" w14:textId="081C9BBF" w:rsidR="00151B15" w:rsidRDefault="003555E9" w:rsidP="00893046">
      <w:pPr>
        <w:tabs>
          <w:tab w:val="left" w:pos="-720"/>
        </w:tabs>
        <w:spacing w:after="60"/>
        <w:rPr>
          <w:rFonts w:ascii="Calibri" w:hAnsi="Calibri" w:cs="Calibri"/>
          <w:iCs/>
        </w:rPr>
      </w:pPr>
      <w:r>
        <w:rPr>
          <w:rFonts w:ascii="Calibri" w:hAnsi="Calibri" w:cs="Calibri"/>
          <w:iCs/>
        </w:rPr>
        <w:t>The Psalmist</w:t>
      </w:r>
      <w:r>
        <w:rPr>
          <w:rFonts w:ascii="Calibri" w:hAnsi="Calibri" w:cs="Calibri"/>
          <w:iCs/>
        </w:rPr>
        <w:t xml:space="preserve"> and Job invite us to</w:t>
      </w:r>
      <w:r>
        <w:rPr>
          <w:rFonts w:ascii="Calibri" w:hAnsi="Calibri" w:cs="Calibri"/>
          <w:iCs/>
        </w:rPr>
        <w:t xml:space="preserve"> share words of anger, pain and lament with God, trusting God will </w:t>
      </w:r>
      <w:r>
        <w:rPr>
          <w:rFonts w:ascii="Calibri" w:hAnsi="Calibri" w:cs="Calibri"/>
          <w:iCs/>
        </w:rPr>
        <w:t>hear us and help us heal</w:t>
      </w:r>
      <w:r>
        <w:rPr>
          <w:rFonts w:ascii="Calibri" w:hAnsi="Calibri" w:cs="Calibri"/>
          <w:iCs/>
        </w:rPr>
        <w:t xml:space="preserve">. Being able to share </w:t>
      </w:r>
      <w:r>
        <w:rPr>
          <w:rFonts w:ascii="Calibri" w:hAnsi="Calibri" w:cs="Calibri"/>
          <w:iCs/>
        </w:rPr>
        <w:t>what we are experiencing can</w:t>
      </w:r>
      <w:r>
        <w:rPr>
          <w:rFonts w:ascii="Calibri" w:hAnsi="Calibri" w:cs="Calibri"/>
          <w:iCs/>
        </w:rPr>
        <w:t xml:space="preserve"> help us move passed</w:t>
      </w:r>
      <w:r>
        <w:rPr>
          <w:rFonts w:ascii="Calibri" w:hAnsi="Calibri" w:cs="Calibri"/>
          <w:iCs/>
        </w:rPr>
        <w:t xml:space="preserve"> our pain</w:t>
      </w:r>
      <w:r>
        <w:rPr>
          <w:rFonts w:ascii="Calibri" w:hAnsi="Calibri" w:cs="Calibri"/>
          <w:iCs/>
        </w:rPr>
        <w:t xml:space="preserve">. </w:t>
      </w:r>
      <w:r w:rsidR="00151B15">
        <w:rPr>
          <w:rFonts w:ascii="Calibri" w:hAnsi="Calibri" w:cs="Calibri"/>
          <w:iCs/>
        </w:rPr>
        <w:t xml:space="preserve">Finding someone who </w:t>
      </w:r>
      <w:r>
        <w:rPr>
          <w:rFonts w:ascii="Calibri" w:hAnsi="Calibri" w:cs="Calibri"/>
          <w:iCs/>
        </w:rPr>
        <w:t xml:space="preserve">will </w:t>
      </w:r>
      <w:r w:rsidR="00151B15">
        <w:rPr>
          <w:rFonts w:ascii="Calibri" w:hAnsi="Calibri" w:cs="Calibri"/>
          <w:iCs/>
        </w:rPr>
        <w:t>listen</w:t>
      </w:r>
      <w:r>
        <w:rPr>
          <w:rFonts w:ascii="Calibri" w:hAnsi="Calibri" w:cs="Calibri"/>
          <w:iCs/>
        </w:rPr>
        <w:t xml:space="preserve"> without judgment</w:t>
      </w:r>
      <w:r w:rsidR="00151B15">
        <w:rPr>
          <w:rFonts w:ascii="Calibri" w:hAnsi="Calibri" w:cs="Calibri"/>
          <w:iCs/>
        </w:rPr>
        <w:t xml:space="preserve"> –</w:t>
      </w:r>
      <w:r>
        <w:rPr>
          <w:rFonts w:ascii="Calibri" w:hAnsi="Calibri" w:cs="Calibri"/>
          <w:iCs/>
        </w:rPr>
        <w:t xml:space="preserve"> </w:t>
      </w:r>
      <w:r w:rsidR="00151B15">
        <w:rPr>
          <w:rFonts w:ascii="Calibri" w:hAnsi="Calibri" w:cs="Calibri"/>
          <w:iCs/>
        </w:rPr>
        <w:t xml:space="preserve">a counsellor or spiritual director, a trusted friend or family member </w:t>
      </w:r>
      <w:r>
        <w:rPr>
          <w:rFonts w:ascii="Calibri" w:hAnsi="Calibri" w:cs="Calibri"/>
          <w:iCs/>
        </w:rPr>
        <w:t xml:space="preserve">– </w:t>
      </w:r>
      <w:r w:rsidR="00151B15">
        <w:rPr>
          <w:rFonts w:ascii="Calibri" w:hAnsi="Calibri" w:cs="Calibri"/>
          <w:iCs/>
        </w:rPr>
        <w:t xml:space="preserve">can </w:t>
      </w:r>
      <w:r>
        <w:rPr>
          <w:rFonts w:ascii="Calibri" w:hAnsi="Calibri" w:cs="Calibri"/>
          <w:iCs/>
        </w:rPr>
        <w:t>help us begin to heal</w:t>
      </w:r>
      <w:r w:rsidR="00151B15">
        <w:rPr>
          <w:rFonts w:ascii="Calibri" w:hAnsi="Calibri" w:cs="Calibri"/>
          <w:iCs/>
        </w:rPr>
        <w:t xml:space="preserve">. </w:t>
      </w:r>
    </w:p>
    <w:p w14:paraId="55C33EDF" w14:textId="71FD406B" w:rsidR="00151B15" w:rsidRPr="00151B15" w:rsidRDefault="003555E9" w:rsidP="00893046">
      <w:pPr>
        <w:tabs>
          <w:tab w:val="left" w:pos="-720"/>
        </w:tabs>
        <w:spacing w:after="60"/>
        <w:rPr>
          <w:rFonts w:ascii="Calibri" w:hAnsi="Calibri" w:cs="Calibri"/>
          <w:iCs/>
        </w:rPr>
      </w:pPr>
      <w:r>
        <w:rPr>
          <w:rFonts w:ascii="Calibri" w:hAnsi="Calibri" w:cs="Calibri"/>
          <w:iCs/>
        </w:rPr>
        <w:t>In this time, when emotions are raw, and relationships are stretched to the limit</w:t>
      </w:r>
      <w:r w:rsidR="005C3D8F">
        <w:rPr>
          <w:rFonts w:ascii="Calibri" w:hAnsi="Calibri" w:cs="Calibri"/>
          <w:iCs/>
        </w:rPr>
        <w:t>, may</w:t>
      </w:r>
      <w:r>
        <w:rPr>
          <w:rFonts w:ascii="Calibri" w:hAnsi="Calibri" w:cs="Calibri"/>
          <w:iCs/>
        </w:rPr>
        <w:t xml:space="preserve"> we </w:t>
      </w:r>
      <w:r w:rsidR="005C3D8F">
        <w:rPr>
          <w:rFonts w:ascii="Calibri" w:hAnsi="Calibri" w:cs="Calibri"/>
          <w:iCs/>
        </w:rPr>
        <w:t xml:space="preserve">trust that the Holy One will receive whatever words we need to </w:t>
      </w:r>
      <w:r w:rsidR="002A3922">
        <w:rPr>
          <w:rFonts w:ascii="Calibri" w:hAnsi="Calibri" w:cs="Calibri"/>
          <w:iCs/>
        </w:rPr>
        <w:t>share,</w:t>
      </w:r>
      <w:r w:rsidR="005C3D8F">
        <w:rPr>
          <w:rFonts w:ascii="Calibri" w:hAnsi="Calibri" w:cs="Calibri"/>
          <w:iCs/>
        </w:rPr>
        <w:t xml:space="preserve"> and may we find people who can listen</w:t>
      </w:r>
      <w:r w:rsidR="002A3922">
        <w:rPr>
          <w:rFonts w:ascii="Calibri" w:hAnsi="Calibri" w:cs="Calibri"/>
          <w:iCs/>
        </w:rPr>
        <w:t xml:space="preserve">. </w:t>
      </w:r>
      <w:r>
        <w:rPr>
          <w:rFonts w:ascii="Calibri" w:hAnsi="Calibri" w:cs="Calibri"/>
          <w:iCs/>
        </w:rPr>
        <w:t xml:space="preserve"> </w:t>
      </w:r>
    </w:p>
    <w:p w14:paraId="44BF3981" w14:textId="667AB2FB" w:rsidR="0004297A" w:rsidRPr="00BB4A81" w:rsidRDefault="0004297A" w:rsidP="00562CDF">
      <w:pPr>
        <w:keepNext/>
        <w:keepLines/>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963D0A"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65A204C1" w:rsidR="00BA7210" w:rsidRPr="005C7B1C" w:rsidRDefault="00963D0A"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5D3CE0EF" w14:textId="2CB2C381" w:rsidR="00F03FFC" w:rsidRDefault="00B11238" w:rsidP="00552B85">
      <w:pPr>
        <w:tabs>
          <w:tab w:val="left" w:pos="-720"/>
        </w:tabs>
        <w:spacing w:after="60"/>
        <w:rPr>
          <w:rFonts w:ascii="Calibri" w:hAnsi="Calibri" w:cs="Calibri"/>
          <w:b/>
          <w:bCs/>
          <w:iCs/>
        </w:rPr>
      </w:pPr>
      <w:r>
        <w:rPr>
          <w:rFonts w:ascii="Calibri" w:hAnsi="Calibri" w:cs="Calibri"/>
          <w:b/>
          <w:bCs/>
          <w:iCs/>
        </w:rPr>
        <w:t>Our</w:t>
      </w:r>
      <w:r w:rsidR="00F03FFC" w:rsidRPr="00F03FFC">
        <w:rPr>
          <w:rFonts w:ascii="Calibri" w:hAnsi="Calibri" w:cs="Calibri"/>
          <w:b/>
          <w:bCs/>
          <w:iCs/>
          <w:lang w:val="en-CA"/>
        </w:rPr>
        <w:t xml:space="preserve"> Rockwood Stone </w:t>
      </w:r>
      <w:r>
        <w:rPr>
          <w:rFonts w:ascii="Calibri" w:hAnsi="Calibri" w:cs="Calibri"/>
          <w:b/>
          <w:bCs/>
          <w:iCs/>
        </w:rPr>
        <w:t>Family</w:t>
      </w:r>
    </w:p>
    <w:p w14:paraId="6102E99A" w14:textId="50B49CD0" w:rsidR="00B14302" w:rsidRPr="00B14302" w:rsidRDefault="00B14302" w:rsidP="00552B85">
      <w:pPr>
        <w:tabs>
          <w:tab w:val="left" w:pos="-720"/>
        </w:tabs>
        <w:spacing w:after="60"/>
        <w:rPr>
          <w:rFonts w:ascii="Calibri" w:hAnsi="Calibri" w:cs="Calibri"/>
          <w:iCs/>
        </w:rPr>
      </w:pPr>
      <w:r>
        <w:rPr>
          <w:rFonts w:ascii="Calibri" w:hAnsi="Calibri" w:cs="Calibri"/>
          <w:iCs/>
        </w:rPr>
        <w:t xml:space="preserve">Did you miss this year’s Rockwood Stone Garden Tour? It’s not to late to enjoy a video tour on YouTube </w:t>
      </w:r>
      <w:r w:rsidRPr="00B14302">
        <w:rPr>
          <w:rFonts w:ascii="Calibri" w:hAnsi="Calibri" w:cs="Calibri"/>
          <w:iCs/>
        </w:rPr>
        <w:t>https://youtu.be/lHP3lRsael0</w:t>
      </w:r>
      <w:r>
        <w:rPr>
          <w:rFonts w:ascii="Calibri" w:hAnsi="Calibri" w:cs="Calibri"/>
          <w:iCs/>
        </w:rPr>
        <w:t>.</w:t>
      </w:r>
    </w:p>
    <w:p w14:paraId="7B4D2CA7" w14:textId="11560963" w:rsidR="00F03FFC" w:rsidRDefault="00963D0A" w:rsidP="00552B85">
      <w:pPr>
        <w:tabs>
          <w:tab w:val="left" w:pos="-720"/>
        </w:tabs>
        <w:spacing w:after="60"/>
        <w:rPr>
          <w:rFonts w:ascii="Calibri" w:hAnsi="Calibri" w:cs="Calibri"/>
          <w:b/>
          <w:bCs/>
          <w:iCs/>
        </w:rPr>
      </w:pPr>
      <w:r>
        <w:rPr>
          <w:rFonts w:ascii="Calibri" w:hAnsi="Calibri" w:cs="Calibri"/>
          <w:i/>
        </w:rPr>
        <w:pict w14:anchorId="55CF1AC7">
          <v:rect id="_x0000_i1028" style="width:0;height:1.5pt" o:hralign="center" o:hrstd="t" o:hr="t" fillcolor="#a0a0a0" stroked="f"/>
        </w:pict>
      </w:r>
    </w:p>
    <w:p w14:paraId="4C77852E" w14:textId="3451C481" w:rsidR="00552B85" w:rsidRDefault="00F63922" w:rsidP="00552B85">
      <w:pPr>
        <w:tabs>
          <w:tab w:val="left" w:pos="-720"/>
        </w:tabs>
        <w:spacing w:after="60"/>
        <w:rPr>
          <w:rFonts w:ascii="Calibri" w:hAnsi="Calibri" w:cs="Calibri"/>
          <w:i/>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562CDF">
        <w:rPr>
          <w:rFonts w:ascii="Calibri" w:hAnsi="Calibri" w:cs="Calibri"/>
          <w:iCs/>
          <w:lang w:val="en-CA"/>
        </w:rPr>
        <w:t xml:space="preserve"> </w:t>
      </w:r>
      <w:r w:rsidR="00562CDF">
        <w:rPr>
          <w:rFonts w:ascii="Calibri" w:hAnsi="Calibri" w:cs="Calibri"/>
          <w:i/>
          <w:lang w:val="en-CA"/>
        </w:rPr>
        <w:t>from Moderator Richard Bott</w:t>
      </w:r>
      <w:r w:rsidR="008938F3">
        <w:rPr>
          <w:rFonts w:ascii="Calibri" w:hAnsi="Calibri" w:cs="Calibri"/>
          <w:i/>
          <w:lang w:val="en-CA"/>
        </w:rPr>
        <w:t xml:space="preserve"> on </w:t>
      </w:r>
      <w:r w:rsidR="00B14302">
        <w:rPr>
          <w:rFonts w:ascii="Calibri" w:hAnsi="Calibri" w:cs="Calibri"/>
          <w:i/>
          <w:lang w:val="en-CA"/>
        </w:rPr>
        <w:t>August 4</w:t>
      </w:r>
      <w:r w:rsidR="008938F3">
        <w:rPr>
          <w:rFonts w:ascii="Calibri" w:hAnsi="Calibri" w:cs="Calibri"/>
          <w:i/>
          <w:lang w:val="en-CA"/>
        </w:rPr>
        <w:t xml:space="preserve"> at 1</w:t>
      </w:r>
      <w:r w:rsidR="00B14302">
        <w:rPr>
          <w:rFonts w:ascii="Calibri" w:hAnsi="Calibri" w:cs="Calibri"/>
          <w:i/>
          <w:lang w:val="en-CA"/>
        </w:rPr>
        <w:t>1</w:t>
      </w:r>
      <w:r w:rsidR="008938F3">
        <w:rPr>
          <w:rFonts w:ascii="Calibri" w:hAnsi="Calibri" w:cs="Calibri"/>
          <w:i/>
          <w:lang w:val="en-CA"/>
        </w:rPr>
        <w:t>:5</w:t>
      </w:r>
      <w:r w:rsidR="00B14302">
        <w:rPr>
          <w:rFonts w:ascii="Calibri" w:hAnsi="Calibri" w:cs="Calibri"/>
          <w:i/>
          <w:lang w:val="en-CA"/>
        </w:rPr>
        <w:t>7</w:t>
      </w:r>
    </w:p>
    <w:p w14:paraId="41FCE851" w14:textId="77C0FAF2" w:rsidR="00B14302" w:rsidRPr="00B14302" w:rsidRDefault="00B14302" w:rsidP="00B14302">
      <w:pPr>
        <w:tabs>
          <w:tab w:val="left" w:pos="-720"/>
        </w:tabs>
        <w:spacing w:after="60"/>
        <w:rPr>
          <w:rFonts w:ascii="Calibri" w:hAnsi="Calibri" w:cs="Calibri"/>
          <w:iCs/>
          <w:lang w:val="en-CA"/>
        </w:rPr>
      </w:pPr>
      <w:r w:rsidRPr="00B14302">
        <w:rPr>
          <w:rFonts w:ascii="Calibri" w:hAnsi="Calibri" w:cs="Calibri"/>
          <w:iCs/>
          <w:lang w:val="en-CA"/>
        </w:rPr>
        <w:t xml:space="preserve">Sing praise to God, </w:t>
      </w:r>
      <w:r>
        <w:rPr>
          <w:rFonts w:ascii="Calibri" w:hAnsi="Calibri" w:cs="Calibri"/>
          <w:iCs/>
          <w:lang w:val="en-CA"/>
        </w:rPr>
        <w:br/>
      </w:r>
      <w:r w:rsidRPr="00B14302">
        <w:rPr>
          <w:rFonts w:ascii="Calibri" w:hAnsi="Calibri" w:cs="Calibri"/>
          <w:iCs/>
          <w:lang w:val="en-CA"/>
        </w:rPr>
        <w:t>si-ng out to the Three who are One;</w:t>
      </w:r>
      <w:r>
        <w:rPr>
          <w:rFonts w:ascii="Calibri" w:hAnsi="Calibri" w:cs="Calibri"/>
          <w:iCs/>
          <w:lang w:val="en-CA"/>
        </w:rPr>
        <w:br/>
      </w:r>
      <w:r w:rsidRPr="00B14302">
        <w:rPr>
          <w:rFonts w:ascii="Calibri" w:hAnsi="Calibri" w:cs="Calibri"/>
          <w:iCs/>
          <w:lang w:val="en-CA"/>
        </w:rPr>
        <w:t xml:space="preserve">join with the cry of the hawk, </w:t>
      </w:r>
      <w:r>
        <w:rPr>
          <w:rFonts w:ascii="Calibri" w:hAnsi="Calibri" w:cs="Calibri"/>
          <w:iCs/>
          <w:lang w:val="en-CA"/>
        </w:rPr>
        <w:br/>
      </w:r>
      <w:r w:rsidRPr="00B14302">
        <w:rPr>
          <w:rFonts w:ascii="Calibri" w:hAnsi="Calibri" w:cs="Calibri"/>
          <w:iCs/>
          <w:lang w:val="en-CA"/>
        </w:rPr>
        <w:lastRenderedPageBreak/>
        <w:t>with the moon and the sun;</w:t>
      </w:r>
      <w:r>
        <w:rPr>
          <w:rFonts w:ascii="Calibri" w:hAnsi="Calibri" w:cs="Calibri"/>
          <w:iCs/>
          <w:lang w:val="en-CA"/>
        </w:rPr>
        <w:br/>
      </w:r>
      <w:r w:rsidRPr="00B14302">
        <w:rPr>
          <w:rFonts w:ascii="Calibri" w:hAnsi="Calibri" w:cs="Calibri"/>
          <w:iCs/>
          <w:lang w:val="en-CA"/>
        </w:rPr>
        <w:t xml:space="preserve">as the rivers dance on, </w:t>
      </w:r>
      <w:r>
        <w:rPr>
          <w:rFonts w:ascii="Calibri" w:hAnsi="Calibri" w:cs="Calibri"/>
          <w:iCs/>
          <w:lang w:val="en-CA"/>
        </w:rPr>
        <w:br/>
      </w:r>
      <w:r w:rsidRPr="00B14302">
        <w:rPr>
          <w:rFonts w:ascii="Calibri" w:hAnsi="Calibri" w:cs="Calibri"/>
          <w:iCs/>
          <w:lang w:val="en-CA"/>
        </w:rPr>
        <w:t>and the oceans' waves crash on the shore;</w:t>
      </w:r>
      <w:r>
        <w:rPr>
          <w:rFonts w:ascii="Calibri" w:hAnsi="Calibri" w:cs="Calibri"/>
          <w:iCs/>
          <w:lang w:val="en-CA"/>
        </w:rPr>
        <w:br/>
      </w:r>
      <w:r w:rsidRPr="00B14302">
        <w:rPr>
          <w:rFonts w:ascii="Calibri" w:hAnsi="Calibri" w:cs="Calibri"/>
          <w:iCs/>
          <w:lang w:val="en-CA"/>
        </w:rPr>
        <w:t xml:space="preserve">let your love be the guide of your life, </w:t>
      </w:r>
      <w:r>
        <w:rPr>
          <w:rFonts w:ascii="Calibri" w:hAnsi="Calibri" w:cs="Calibri"/>
          <w:iCs/>
          <w:lang w:val="en-CA"/>
        </w:rPr>
        <w:br/>
      </w:r>
      <w:r w:rsidRPr="00B14302">
        <w:rPr>
          <w:rFonts w:ascii="Calibri" w:hAnsi="Calibri" w:cs="Calibri"/>
          <w:iCs/>
          <w:lang w:val="en-CA"/>
        </w:rPr>
        <w:t xml:space="preserve">all the world to adore. </w:t>
      </w:r>
    </w:p>
    <w:p w14:paraId="08EAC7DE" w14:textId="31A281FD" w:rsidR="00B14302" w:rsidRPr="00B14302" w:rsidRDefault="00B14302" w:rsidP="00B14302">
      <w:pPr>
        <w:tabs>
          <w:tab w:val="left" w:pos="-720"/>
        </w:tabs>
        <w:spacing w:after="60"/>
        <w:rPr>
          <w:rFonts w:ascii="Calibri" w:hAnsi="Calibri" w:cs="Calibri"/>
          <w:iCs/>
          <w:lang w:val="en-CA"/>
        </w:rPr>
      </w:pPr>
      <w:r w:rsidRPr="00B14302">
        <w:rPr>
          <w:rFonts w:ascii="Calibri" w:hAnsi="Calibri" w:cs="Calibri"/>
          <w:iCs/>
          <w:lang w:val="en-CA"/>
        </w:rPr>
        <w:t xml:space="preserve">Oh, sing out your wonder and hope </w:t>
      </w:r>
      <w:r>
        <w:rPr>
          <w:rFonts w:ascii="Calibri" w:hAnsi="Calibri" w:cs="Calibri"/>
          <w:iCs/>
          <w:lang w:val="en-CA"/>
        </w:rPr>
        <w:br/>
      </w:r>
      <w:r w:rsidRPr="00B14302">
        <w:rPr>
          <w:rFonts w:ascii="Calibri" w:hAnsi="Calibri" w:cs="Calibri"/>
          <w:iCs/>
          <w:lang w:val="en-CA"/>
        </w:rPr>
        <w:t>in what is to come!</w:t>
      </w:r>
      <w:r>
        <w:rPr>
          <w:rFonts w:ascii="Calibri" w:hAnsi="Calibri" w:cs="Calibri"/>
          <w:iCs/>
          <w:lang w:val="en-CA"/>
        </w:rPr>
        <w:br/>
      </w:r>
      <w:r w:rsidRPr="00B14302">
        <w:rPr>
          <w:rFonts w:ascii="Calibri" w:hAnsi="Calibri" w:cs="Calibri"/>
          <w:iCs/>
          <w:lang w:val="en-CA"/>
        </w:rPr>
        <w:t xml:space="preserve">Go where the Spirit's bright wings urge you on, </w:t>
      </w:r>
      <w:r>
        <w:rPr>
          <w:rFonts w:ascii="Calibri" w:hAnsi="Calibri" w:cs="Calibri"/>
          <w:iCs/>
          <w:lang w:val="en-CA"/>
        </w:rPr>
        <w:br/>
      </w:r>
      <w:r w:rsidRPr="00B14302">
        <w:rPr>
          <w:rFonts w:ascii="Calibri" w:hAnsi="Calibri" w:cs="Calibri"/>
          <w:iCs/>
          <w:lang w:val="en-CA"/>
        </w:rPr>
        <w:t>and your heart starts to thrum;</w:t>
      </w:r>
      <w:r>
        <w:rPr>
          <w:rFonts w:ascii="Calibri" w:hAnsi="Calibri" w:cs="Calibri"/>
          <w:iCs/>
          <w:lang w:val="en-CA"/>
        </w:rPr>
        <w:br/>
      </w:r>
      <w:r w:rsidRPr="00B14302">
        <w:rPr>
          <w:rFonts w:ascii="Calibri" w:hAnsi="Calibri" w:cs="Calibri"/>
          <w:iCs/>
          <w:lang w:val="en-CA"/>
        </w:rPr>
        <w:t xml:space="preserve">be the healers, the lovers, </w:t>
      </w:r>
      <w:r>
        <w:rPr>
          <w:rFonts w:ascii="Calibri" w:hAnsi="Calibri" w:cs="Calibri"/>
          <w:iCs/>
          <w:lang w:val="en-CA"/>
        </w:rPr>
        <w:br/>
      </w:r>
      <w:r w:rsidRPr="00B14302">
        <w:rPr>
          <w:rFonts w:ascii="Calibri" w:hAnsi="Calibri" w:cs="Calibri"/>
          <w:iCs/>
          <w:lang w:val="en-CA"/>
        </w:rPr>
        <w:t>transformers God calls you to be;</w:t>
      </w:r>
      <w:r>
        <w:rPr>
          <w:rFonts w:ascii="Calibri" w:hAnsi="Calibri" w:cs="Calibri"/>
          <w:iCs/>
          <w:lang w:val="en-CA"/>
        </w:rPr>
        <w:br/>
      </w:r>
      <w:r w:rsidRPr="00B14302">
        <w:rPr>
          <w:rFonts w:ascii="Calibri" w:hAnsi="Calibri" w:cs="Calibri"/>
          <w:iCs/>
          <w:lang w:val="en-CA"/>
        </w:rPr>
        <w:t xml:space="preserve">and in the healing, the loving, find all </w:t>
      </w:r>
      <w:r>
        <w:rPr>
          <w:rFonts w:ascii="Calibri" w:hAnsi="Calibri" w:cs="Calibri"/>
          <w:iCs/>
          <w:lang w:val="en-CA"/>
        </w:rPr>
        <w:br/>
      </w:r>
      <w:r w:rsidRPr="00B14302">
        <w:rPr>
          <w:rFonts w:ascii="Calibri" w:hAnsi="Calibri" w:cs="Calibri"/>
          <w:iCs/>
          <w:lang w:val="en-CA"/>
        </w:rPr>
        <w:t xml:space="preserve">you need to be free! </w:t>
      </w:r>
    </w:p>
    <w:p w14:paraId="4F002456" w14:textId="5839078F" w:rsidR="00B14302" w:rsidRPr="00B14302" w:rsidRDefault="00B14302" w:rsidP="00B14302">
      <w:pPr>
        <w:tabs>
          <w:tab w:val="left" w:pos="-720"/>
        </w:tabs>
        <w:spacing w:after="60"/>
        <w:rPr>
          <w:rFonts w:ascii="Calibri" w:hAnsi="Calibri" w:cs="Calibri"/>
          <w:iCs/>
          <w:lang w:val="en-CA"/>
        </w:rPr>
      </w:pPr>
      <w:r w:rsidRPr="00B14302">
        <w:rPr>
          <w:rFonts w:ascii="Calibri" w:hAnsi="Calibri" w:cs="Calibri"/>
          <w:iCs/>
          <w:lang w:val="en-CA"/>
        </w:rPr>
        <w:t>Sing praise to God,</w:t>
      </w:r>
      <w:r>
        <w:rPr>
          <w:rFonts w:ascii="Calibri" w:hAnsi="Calibri" w:cs="Calibri"/>
          <w:iCs/>
          <w:lang w:val="en-CA"/>
        </w:rPr>
        <w:br/>
      </w:r>
      <w:r w:rsidRPr="00B14302">
        <w:rPr>
          <w:rFonts w:ascii="Calibri" w:hAnsi="Calibri" w:cs="Calibri"/>
          <w:iCs/>
          <w:lang w:val="en-CA"/>
        </w:rPr>
        <w:t>to the One, the One who is three;</w:t>
      </w:r>
      <w:r>
        <w:rPr>
          <w:rFonts w:ascii="Calibri" w:hAnsi="Calibri" w:cs="Calibri"/>
          <w:iCs/>
          <w:lang w:val="en-CA"/>
        </w:rPr>
        <w:br/>
      </w:r>
      <w:r w:rsidRPr="00B14302">
        <w:rPr>
          <w:rFonts w:ascii="Calibri" w:hAnsi="Calibri" w:cs="Calibri"/>
          <w:iCs/>
          <w:lang w:val="en-CA"/>
        </w:rPr>
        <w:t xml:space="preserve">Creator, Christ, Spirit-Holy, </w:t>
      </w:r>
      <w:r>
        <w:rPr>
          <w:rFonts w:ascii="Calibri" w:hAnsi="Calibri" w:cs="Calibri"/>
          <w:iCs/>
          <w:lang w:val="en-CA"/>
        </w:rPr>
        <w:br/>
      </w:r>
      <w:r w:rsidRPr="00B14302">
        <w:rPr>
          <w:rFonts w:ascii="Calibri" w:hAnsi="Calibri" w:cs="Calibri"/>
          <w:iCs/>
          <w:lang w:val="en-CA"/>
        </w:rPr>
        <w:t>the Great Trinity!</w:t>
      </w:r>
      <w:r>
        <w:rPr>
          <w:rFonts w:ascii="Calibri" w:hAnsi="Calibri" w:cs="Calibri"/>
          <w:iCs/>
          <w:lang w:val="en-CA"/>
        </w:rPr>
        <w:br/>
      </w:r>
      <w:r w:rsidRPr="00B14302">
        <w:rPr>
          <w:rFonts w:ascii="Calibri" w:hAnsi="Calibri" w:cs="Calibri"/>
          <w:iCs/>
          <w:lang w:val="en-CA"/>
        </w:rPr>
        <w:t xml:space="preserve">To our Love, who is within, </w:t>
      </w:r>
      <w:r>
        <w:rPr>
          <w:rFonts w:ascii="Calibri" w:hAnsi="Calibri" w:cs="Calibri"/>
          <w:iCs/>
          <w:lang w:val="en-CA"/>
        </w:rPr>
        <w:br/>
      </w:r>
      <w:r w:rsidRPr="00B14302">
        <w:rPr>
          <w:rFonts w:ascii="Calibri" w:hAnsi="Calibri" w:cs="Calibri"/>
          <w:iCs/>
          <w:lang w:val="en-CA"/>
        </w:rPr>
        <w:t>around, betwixt and between;</w:t>
      </w:r>
      <w:r>
        <w:rPr>
          <w:rFonts w:ascii="Calibri" w:hAnsi="Calibri" w:cs="Calibri"/>
          <w:iCs/>
          <w:lang w:val="en-CA"/>
        </w:rPr>
        <w:br/>
      </w:r>
      <w:r w:rsidRPr="00B14302">
        <w:rPr>
          <w:rFonts w:ascii="Calibri" w:hAnsi="Calibri" w:cs="Calibri"/>
          <w:iCs/>
          <w:lang w:val="en-CA"/>
        </w:rPr>
        <w:t xml:space="preserve">to the Holy, the Sacred, the Great </w:t>
      </w:r>
      <w:r>
        <w:rPr>
          <w:rFonts w:ascii="Calibri" w:hAnsi="Calibri" w:cs="Calibri"/>
          <w:iCs/>
          <w:lang w:val="en-CA"/>
        </w:rPr>
        <w:br/>
      </w:r>
      <w:r w:rsidRPr="00B14302">
        <w:rPr>
          <w:rFonts w:ascii="Calibri" w:hAnsi="Calibri" w:cs="Calibri"/>
          <w:iCs/>
          <w:lang w:val="en-CA"/>
        </w:rPr>
        <w:t xml:space="preserve">Mystery Unseen! </w:t>
      </w:r>
    </w:p>
    <w:p w14:paraId="3FEC5238" w14:textId="244B6A5E" w:rsidR="00B14302" w:rsidRPr="00B14302" w:rsidRDefault="00B14302" w:rsidP="00B14302">
      <w:pPr>
        <w:tabs>
          <w:tab w:val="left" w:pos="-720"/>
        </w:tabs>
        <w:spacing w:after="60"/>
        <w:rPr>
          <w:rFonts w:ascii="Calibri" w:hAnsi="Calibri" w:cs="Calibri"/>
          <w:i/>
          <w:lang w:val="en-CA"/>
        </w:rPr>
      </w:pPr>
      <w:r w:rsidRPr="00B14302">
        <w:rPr>
          <w:rFonts w:ascii="Calibri" w:hAnsi="Calibri" w:cs="Calibri"/>
          <w:i/>
          <w:lang w:val="en-CA"/>
        </w:rPr>
        <w:t>Tune: Irish folk song, "Buachaill On Eirne" (or "Come by the hills")</w:t>
      </w:r>
      <w:r>
        <w:rPr>
          <w:rFonts w:ascii="Calibri" w:hAnsi="Calibri" w:cs="Calibri"/>
          <w:i/>
          <w:lang w:val="en-CA"/>
        </w:rPr>
        <w:t xml:space="preserve"> </w:t>
      </w:r>
      <w:r w:rsidRPr="00B14302">
        <w:rPr>
          <w:rFonts w:ascii="Calibri" w:hAnsi="Calibri" w:cs="Calibri"/>
          <w:i/>
          <w:lang w:val="en-CA"/>
        </w:rPr>
        <w:t>#mod43hymn</w:t>
      </w:r>
    </w:p>
    <w:p w14:paraId="3B25C00F" w14:textId="4D9BB2E3" w:rsidR="00803249" w:rsidRPr="00BB4A81" w:rsidRDefault="00963D0A" w:rsidP="00562CDF">
      <w:pPr>
        <w:tabs>
          <w:tab w:val="left" w:pos="-720"/>
        </w:tabs>
        <w:spacing w:after="60"/>
        <w:rPr>
          <w:rFonts w:ascii="Calibri" w:hAnsi="Calibri" w:cs="Calibri"/>
          <w:i/>
        </w:rPr>
      </w:pPr>
      <w:bookmarkStart w:id="0" w:name="_Hlk56335413"/>
      <w:r>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51B15"/>
    <w:rsid w:val="0017186B"/>
    <w:rsid w:val="001A51E8"/>
    <w:rsid w:val="001C4A0C"/>
    <w:rsid w:val="001F2C0C"/>
    <w:rsid w:val="0020046C"/>
    <w:rsid w:val="0023748D"/>
    <w:rsid w:val="0025779A"/>
    <w:rsid w:val="00297B25"/>
    <w:rsid w:val="002A3922"/>
    <w:rsid w:val="00302A6F"/>
    <w:rsid w:val="00343D1A"/>
    <w:rsid w:val="003555E9"/>
    <w:rsid w:val="003660B8"/>
    <w:rsid w:val="00372E54"/>
    <w:rsid w:val="003A060D"/>
    <w:rsid w:val="003C376F"/>
    <w:rsid w:val="004905B8"/>
    <w:rsid w:val="004A1165"/>
    <w:rsid w:val="004C2ED2"/>
    <w:rsid w:val="004D1BAE"/>
    <w:rsid w:val="005006C6"/>
    <w:rsid w:val="00504BDF"/>
    <w:rsid w:val="0053294E"/>
    <w:rsid w:val="00552B85"/>
    <w:rsid w:val="00562CDF"/>
    <w:rsid w:val="005C3D8F"/>
    <w:rsid w:val="006130D5"/>
    <w:rsid w:val="0064733F"/>
    <w:rsid w:val="00680D29"/>
    <w:rsid w:val="006C31BA"/>
    <w:rsid w:val="0078381F"/>
    <w:rsid w:val="00792B8F"/>
    <w:rsid w:val="00796FBF"/>
    <w:rsid w:val="007B21C2"/>
    <w:rsid w:val="00803249"/>
    <w:rsid w:val="00816CAB"/>
    <w:rsid w:val="008514C1"/>
    <w:rsid w:val="00893046"/>
    <w:rsid w:val="008938F3"/>
    <w:rsid w:val="008939F6"/>
    <w:rsid w:val="00896481"/>
    <w:rsid w:val="008C790C"/>
    <w:rsid w:val="008D098B"/>
    <w:rsid w:val="00911617"/>
    <w:rsid w:val="00914FEE"/>
    <w:rsid w:val="00916F3B"/>
    <w:rsid w:val="00926054"/>
    <w:rsid w:val="0095549C"/>
    <w:rsid w:val="00955BC7"/>
    <w:rsid w:val="00963D0A"/>
    <w:rsid w:val="009674B8"/>
    <w:rsid w:val="009737CB"/>
    <w:rsid w:val="009D3FFA"/>
    <w:rsid w:val="00A0178E"/>
    <w:rsid w:val="00A07A65"/>
    <w:rsid w:val="00A13B30"/>
    <w:rsid w:val="00A33F27"/>
    <w:rsid w:val="00A35BA6"/>
    <w:rsid w:val="00A7022D"/>
    <w:rsid w:val="00AA7A91"/>
    <w:rsid w:val="00AB6EC1"/>
    <w:rsid w:val="00B11238"/>
    <w:rsid w:val="00B14302"/>
    <w:rsid w:val="00BA2DE9"/>
    <w:rsid w:val="00BA7210"/>
    <w:rsid w:val="00BB4A81"/>
    <w:rsid w:val="00BC11F0"/>
    <w:rsid w:val="00BD5928"/>
    <w:rsid w:val="00BE2F64"/>
    <w:rsid w:val="00C41EA5"/>
    <w:rsid w:val="00CD2CF1"/>
    <w:rsid w:val="00CE425F"/>
    <w:rsid w:val="00D4280D"/>
    <w:rsid w:val="00D96D11"/>
    <w:rsid w:val="00DE1A74"/>
    <w:rsid w:val="00DE47A8"/>
    <w:rsid w:val="00E67D64"/>
    <w:rsid w:val="00E861F9"/>
    <w:rsid w:val="00EA4344"/>
    <w:rsid w:val="00EA5AB5"/>
    <w:rsid w:val="00EA5B6D"/>
    <w:rsid w:val="00EB14BD"/>
    <w:rsid w:val="00F03FFC"/>
    <w:rsid w:val="00F575D6"/>
    <w:rsid w:val="00F62BF2"/>
    <w:rsid w:val="00F63922"/>
    <w:rsid w:val="00F96A47"/>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65741067">
      <w:bodyDiv w:val="1"/>
      <w:marLeft w:val="0"/>
      <w:marRight w:val="0"/>
      <w:marTop w:val="0"/>
      <w:marBottom w:val="0"/>
      <w:divBdr>
        <w:top w:val="none" w:sz="0" w:space="0" w:color="auto"/>
        <w:left w:val="none" w:sz="0" w:space="0" w:color="auto"/>
        <w:bottom w:val="none" w:sz="0" w:space="0" w:color="auto"/>
        <w:right w:val="none" w:sz="0" w:space="0" w:color="auto"/>
      </w:divBdr>
      <w:divsChild>
        <w:div w:id="934169166">
          <w:marLeft w:val="0"/>
          <w:marRight w:val="0"/>
          <w:marTop w:val="0"/>
          <w:marBottom w:val="0"/>
          <w:divBdr>
            <w:top w:val="none" w:sz="0" w:space="0" w:color="auto"/>
            <w:left w:val="none" w:sz="0" w:space="0" w:color="auto"/>
            <w:bottom w:val="none" w:sz="0" w:space="0" w:color="auto"/>
            <w:right w:val="none" w:sz="0" w:space="0" w:color="auto"/>
          </w:divBdr>
        </w:div>
        <w:div w:id="908422089">
          <w:marLeft w:val="0"/>
          <w:marRight w:val="0"/>
          <w:marTop w:val="0"/>
          <w:marBottom w:val="0"/>
          <w:divBdr>
            <w:top w:val="none" w:sz="0" w:space="0" w:color="auto"/>
            <w:left w:val="none" w:sz="0" w:space="0" w:color="auto"/>
            <w:bottom w:val="none" w:sz="0" w:space="0" w:color="auto"/>
            <w:right w:val="none" w:sz="0" w:space="0" w:color="auto"/>
          </w:divBdr>
        </w:div>
        <w:div w:id="928006587">
          <w:marLeft w:val="0"/>
          <w:marRight w:val="0"/>
          <w:marTop w:val="0"/>
          <w:marBottom w:val="0"/>
          <w:divBdr>
            <w:top w:val="none" w:sz="0" w:space="0" w:color="auto"/>
            <w:left w:val="none" w:sz="0" w:space="0" w:color="auto"/>
            <w:bottom w:val="none" w:sz="0" w:space="0" w:color="auto"/>
            <w:right w:val="none" w:sz="0" w:space="0" w:color="auto"/>
          </w:divBdr>
        </w:div>
        <w:div w:id="1190989065">
          <w:marLeft w:val="0"/>
          <w:marRight w:val="0"/>
          <w:marTop w:val="0"/>
          <w:marBottom w:val="0"/>
          <w:divBdr>
            <w:top w:val="none" w:sz="0" w:space="0" w:color="auto"/>
            <w:left w:val="none" w:sz="0" w:space="0" w:color="auto"/>
            <w:bottom w:val="none" w:sz="0" w:space="0" w:color="auto"/>
            <w:right w:val="none" w:sz="0" w:space="0" w:color="auto"/>
          </w:divBdr>
        </w:div>
        <w:div w:id="210533922">
          <w:marLeft w:val="0"/>
          <w:marRight w:val="0"/>
          <w:marTop w:val="0"/>
          <w:marBottom w:val="0"/>
          <w:divBdr>
            <w:top w:val="none" w:sz="0" w:space="0" w:color="auto"/>
            <w:left w:val="none" w:sz="0" w:space="0" w:color="auto"/>
            <w:bottom w:val="none" w:sz="0" w:space="0" w:color="auto"/>
            <w:right w:val="none" w:sz="0" w:space="0" w:color="auto"/>
          </w:divBdr>
        </w:div>
        <w:div w:id="2061594096">
          <w:marLeft w:val="0"/>
          <w:marRight w:val="0"/>
          <w:marTop w:val="0"/>
          <w:marBottom w:val="0"/>
          <w:divBdr>
            <w:top w:val="none" w:sz="0" w:space="0" w:color="auto"/>
            <w:left w:val="none" w:sz="0" w:space="0" w:color="auto"/>
            <w:bottom w:val="none" w:sz="0" w:space="0" w:color="auto"/>
            <w:right w:val="none" w:sz="0" w:space="0" w:color="auto"/>
          </w:divBdr>
        </w:div>
        <w:div w:id="1060789793">
          <w:marLeft w:val="0"/>
          <w:marRight w:val="0"/>
          <w:marTop w:val="0"/>
          <w:marBottom w:val="0"/>
          <w:divBdr>
            <w:top w:val="none" w:sz="0" w:space="0" w:color="auto"/>
            <w:left w:val="none" w:sz="0" w:space="0" w:color="auto"/>
            <w:bottom w:val="none" w:sz="0" w:space="0" w:color="auto"/>
            <w:right w:val="none" w:sz="0" w:space="0" w:color="auto"/>
          </w:divBdr>
        </w:div>
        <w:div w:id="1229615069">
          <w:marLeft w:val="0"/>
          <w:marRight w:val="0"/>
          <w:marTop w:val="0"/>
          <w:marBottom w:val="0"/>
          <w:divBdr>
            <w:top w:val="none" w:sz="0" w:space="0" w:color="auto"/>
            <w:left w:val="none" w:sz="0" w:space="0" w:color="auto"/>
            <w:bottom w:val="none" w:sz="0" w:space="0" w:color="auto"/>
            <w:right w:val="none" w:sz="0" w:space="0" w:color="auto"/>
          </w:divBdr>
        </w:div>
        <w:div w:id="473329070">
          <w:marLeft w:val="0"/>
          <w:marRight w:val="0"/>
          <w:marTop w:val="120"/>
          <w:marBottom w:val="0"/>
          <w:divBdr>
            <w:top w:val="none" w:sz="0" w:space="0" w:color="auto"/>
            <w:left w:val="none" w:sz="0" w:space="0" w:color="auto"/>
            <w:bottom w:val="none" w:sz="0" w:space="0" w:color="auto"/>
            <w:right w:val="none" w:sz="0" w:space="0" w:color="auto"/>
          </w:divBdr>
          <w:divsChild>
            <w:div w:id="147284846">
              <w:marLeft w:val="0"/>
              <w:marRight w:val="0"/>
              <w:marTop w:val="0"/>
              <w:marBottom w:val="0"/>
              <w:divBdr>
                <w:top w:val="none" w:sz="0" w:space="0" w:color="auto"/>
                <w:left w:val="none" w:sz="0" w:space="0" w:color="auto"/>
                <w:bottom w:val="none" w:sz="0" w:space="0" w:color="auto"/>
                <w:right w:val="none" w:sz="0" w:space="0" w:color="auto"/>
              </w:divBdr>
            </w:div>
            <w:div w:id="386875323">
              <w:marLeft w:val="0"/>
              <w:marRight w:val="0"/>
              <w:marTop w:val="0"/>
              <w:marBottom w:val="0"/>
              <w:divBdr>
                <w:top w:val="none" w:sz="0" w:space="0" w:color="auto"/>
                <w:left w:val="none" w:sz="0" w:space="0" w:color="auto"/>
                <w:bottom w:val="none" w:sz="0" w:space="0" w:color="auto"/>
                <w:right w:val="none" w:sz="0" w:space="0" w:color="auto"/>
              </w:divBdr>
            </w:div>
            <w:div w:id="306514202">
              <w:marLeft w:val="0"/>
              <w:marRight w:val="0"/>
              <w:marTop w:val="0"/>
              <w:marBottom w:val="0"/>
              <w:divBdr>
                <w:top w:val="none" w:sz="0" w:space="0" w:color="auto"/>
                <w:left w:val="none" w:sz="0" w:space="0" w:color="auto"/>
                <w:bottom w:val="none" w:sz="0" w:space="0" w:color="auto"/>
                <w:right w:val="none" w:sz="0" w:space="0" w:color="auto"/>
              </w:divBdr>
            </w:div>
            <w:div w:id="804813217">
              <w:marLeft w:val="0"/>
              <w:marRight w:val="0"/>
              <w:marTop w:val="0"/>
              <w:marBottom w:val="0"/>
              <w:divBdr>
                <w:top w:val="none" w:sz="0" w:space="0" w:color="auto"/>
                <w:left w:val="none" w:sz="0" w:space="0" w:color="auto"/>
                <w:bottom w:val="none" w:sz="0" w:space="0" w:color="auto"/>
                <w:right w:val="none" w:sz="0" w:space="0" w:color="auto"/>
              </w:divBdr>
            </w:div>
            <w:div w:id="937567755">
              <w:marLeft w:val="0"/>
              <w:marRight w:val="0"/>
              <w:marTop w:val="0"/>
              <w:marBottom w:val="0"/>
              <w:divBdr>
                <w:top w:val="none" w:sz="0" w:space="0" w:color="auto"/>
                <w:left w:val="none" w:sz="0" w:space="0" w:color="auto"/>
                <w:bottom w:val="none" w:sz="0" w:space="0" w:color="auto"/>
                <w:right w:val="none" w:sz="0" w:space="0" w:color="auto"/>
              </w:divBdr>
            </w:div>
            <w:div w:id="1995792723">
              <w:marLeft w:val="0"/>
              <w:marRight w:val="0"/>
              <w:marTop w:val="0"/>
              <w:marBottom w:val="0"/>
              <w:divBdr>
                <w:top w:val="none" w:sz="0" w:space="0" w:color="auto"/>
                <w:left w:val="none" w:sz="0" w:space="0" w:color="auto"/>
                <w:bottom w:val="none" w:sz="0" w:space="0" w:color="auto"/>
                <w:right w:val="none" w:sz="0" w:space="0" w:color="auto"/>
              </w:divBdr>
            </w:div>
            <w:div w:id="1362124564">
              <w:marLeft w:val="0"/>
              <w:marRight w:val="0"/>
              <w:marTop w:val="0"/>
              <w:marBottom w:val="0"/>
              <w:divBdr>
                <w:top w:val="none" w:sz="0" w:space="0" w:color="auto"/>
                <w:left w:val="none" w:sz="0" w:space="0" w:color="auto"/>
                <w:bottom w:val="none" w:sz="0" w:space="0" w:color="auto"/>
                <w:right w:val="none" w:sz="0" w:space="0" w:color="auto"/>
              </w:divBdr>
            </w:div>
            <w:div w:id="737940392">
              <w:marLeft w:val="0"/>
              <w:marRight w:val="0"/>
              <w:marTop w:val="0"/>
              <w:marBottom w:val="0"/>
              <w:divBdr>
                <w:top w:val="none" w:sz="0" w:space="0" w:color="auto"/>
                <w:left w:val="none" w:sz="0" w:space="0" w:color="auto"/>
                <w:bottom w:val="none" w:sz="0" w:space="0" w:color="auto"/>
                <w:right w:val="none" w:sz="0" w:space="0" w:color="auto"/>
              </w:divBdr>
            </w:div>
          </w:divsChild>
        </w:div>
        <w:div w:id="1138257169">
          <w:marLeft w:val="0"/>
          <w:marRight w:val="0"/>
          <w:marTop w:val="120"/>
          <w:marBottom w:val="0"/>
          <w:divBdr>
            <w:top w:val="none" w:sz="0" w:space="0" w:color="auto"/>
            <w:left w:val="none" w:sz="0" w:space="0" w:color="auto"/>
            <w:bottom w:val="none" w:sz="0" w:space="0" w:color="auto"/>
            <w:right w:val="none" w:sz="0" w:space="0" w:color="auto"/>
          </w:divBdr>
          <w:divsChild>
            <w:div w:id="1176770037">
              <w:marLeft w:val="0"/>
              <w:marRight w:val="0"/>
              <w:marTop w:val="0"/>
              <w:marBottom w:val="0"/>
              <w:divBdr>
                <w:top w:val="none" w:sz="0" w:space="0" w:color="auto"/>
                <w:left w:val="none" w:sz="0" w:space="0" w:color="auto"/>
                <w:bottom w:val="none" w:sz="0" w:space="0" w:color="auto"/>
                <w:right w:val="none" w:sz="0" w:space="0" w:color="auto"/>
              </w:divBdr>
            </w:div>
            <w:div w:id="1725593418">
              <w:marLeft w:val="0"/>
              <w:marRight w:val="0"/>
              <w:marTop w:val="0"/>
              <w:marBottom w:val="0"/>
              <w:divBdr>
                <w:top w:val="none" w:sz="0" w:space="0" w:color="auto"/>
                <w:left w:val="none" w:sz="0" w:space="0" w:color="auto"/>
                <w:bottom w:val="none" w:sz="0" w:space="0" w:color="auto"/>
                <w:right w:val="none" w:sz="0" w:space="0" w:color="auto"/>
              </w:divBdr>
            </w:div>
            <w:div w:id="111673767">
              <w:marLeft w:val="0"/>
              <w:marRight w:val="0"/>
              <w:marTop w:val="0"/>
              <w:marBottom w:val="0"/>
              <w:divBdr>
                <w:top w:val="none" w:sz="0" w:space="0" w:color="auto"/>
                <w:left w:val="none" w:sz="0" w:space="0" w:color="auto"/>
                <w:bottom w:val="none" w:sz="0" w:space="0" w:color="auto"/>
                <w:right w:val="none" w:sz="0" w:space="0" w:color="auto"/>
              </w:divBdr>
            </w:div>
            <w:div w:id="1989624666">
              <w:marLeft w:val="0"/>
              <w:marRight w:val="0"/>
              <w:marTop w:val="0"/>
              <w:marBottom w:val="0"/>
              <w:divBdr>
                <w:top w:val="none" w:sz="0" w:space="0" w:color="auto"/>
                <w:left w:val="none" w:sz="0" w:space="0" w:color="auto"/>
                <w:bottom w:val="none" w:sz="0" w:space="0" w:color="auto"/>
                <w:right w:val="none" w:sz="0" w:space="0" w:color="auto"/>
              </w:divBdr>
            </w:div>
            <w:div w:id="1645239005">
              <w:marLeft w:val="0"/>
              <w:marRight w:val="0"/>
              <w:marTop w:val="0"/>
              <w:marBottom w:val="0"/>
              <w:divBdr>
                <w:top w:val="none" w:sz="0" w:space="0" w:color="auto"/>
                <w:left w:val="none" w:sz="0" w:space="0" w:color="auto"/>
                <w:bottom w:val="none" w:sz="0" w:space="0" w:color="auto"/>
                <w:right w:val="none" w:sz="0" w:space="0" w:color="auto"/>
              </w:divBdr>
            </w:div>
            <w:div w:id="1007173">
              <w:marLeft w:val="0"/>
              <w:marRight w:val="0"/>
              <w:marTop w:val="0"/>
              <w:marBottom w:val="0"/>
              <w:divBdr>
                <w:top w:val="none" w:sz="0" w:space="0" w:color="auto"/>
                <w:left w:val="none" w:sz="0" w:space="0" w:color="auto"/>
                <w:bottom w:val="none" w:sz="0" w:space="0" w:color="auto"/>
                <w:right w:val="none" w:sz="0" w:space="0" w:color="auto"/>
              </w:divBdr>
            </w:div>
            <w:div w:id="590041911">
              <w:marLeft w:val="0"/>
              <w:marRight w:val="0"/>
              <w:marTop w:val="0"/>
              <w:marBottom w:val="0"/>
              <w:divBdr>
                <w:top w:val="none" w:sz="0" w:space="0" w:color="auto"/>
                <w:left w:val="none" w:sz="0" w:space="0" w:color="auto"/>
                <w:bottom w:val="none" w:sz="0" w:space="0" w:color="auto"/>
                <w:right w:val="none" w:sz="0" w:space="0" w:color="auto"/>
              </w:divBdr>
            </w:div>
            <w:div w:id="81684536">
              <w:marLeft w:val="0"/>
              <w:marRight w:val="0"/>
              <w:marTop w:val="0"/>
              <w:marBottom w:val="0"/>
              <w:divBdr>
                <w:top w:val="none" w:sz="0" w:space="0" w:color="auto"/>
                <w:left w:val="none" w:sz="0" w:space="0" w:color="auto"/>
                <w:bottom w:val="none" w:sz="0" w:space="0" w:color="auto"/>
                <w:right w:val="none" w:sz="0" w:space="0" w:color="auto"/>
              </w:divBdr>
            </w:div>
          </w:divsChild>
        </w:div>
        <w:div w:id="486481346">
          <w:marLeft w:val="0"/>
          <w:marRight w:val="0"/>
          <w:marTop w:val="120"/>
          <w:marBottom w:val="0"/>
          <w:divBdr>
            <w:top w:val="none" w:sz="0" w:space="0" w:color="auto"/>
            <w:left w:val="none" w:sz="0" w:space="0" w:color="auto"/>
            <w:bottom w:val="none" w:sz="0" w:space="0" w:color="auto"/>
            <w:right w:val="none" w:sz="0" w:space="0" w:color="auto"/>
          </w:divBdr>
          <w:divsChild>
            <w:div w:id="1082801891">
              <w:marLeft w:val="0"/>
              <w:marRight w:val="0"/>
              <w:marTop w:val="0"/>
              <w:marBottom w:val="0"/>
              <w:divBdr>
                <w:top w:val="none" w:sz="0" w:space="0" w:color="auto"/>
                <w:left w:val="none" w:sz="0" w:space="0" w:color="auto"/>
                <w:bottom w:val="none" w:sz="0" w:space="0" w:color="auto"/>
                <w:right w:val="none" w:sz="0" w:space="0" w:color="auto"/>
              </w:divBdr>
            </w:div>
            <w:div w:id="38321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biblegateway.com/passage/?search=Ephesians%204%3A25-5%3A2&amp;version=NRS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2</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2021-08-07T23:45:00Z</dcterms:created>
  <dcterms:modified xsi:type="dcterms:W3CDTF">2021-08-08T00:33:00Z</dcterms:modified>
</cp:coreProperties>
</file>