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304866A2" w:rsidR="00116D5A"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0C1793">
        <w:rPr>
          <w:rFonts w:cs="Calibri"/>
          <w:b/>
          <w:bCs/>
          <w:lang w:val="en-GB"/>
        </w:rPr>
        <w:t>1</w:t>
      </w:r>
      <w:r w:rsidR="000C1793" w:rsidRPr="000C1793">
        <w:rPr>
          <w:rFonts w:cs="Calibri"/>
          <w:b/>
          <w:bCs/>
          <w:vertAlign w:val="superscript"/>
          <w:lang w:val="en-GB"/>
        </w:rPr>
        <w:t>st</w:t>
      </w:r>
      <w:r w:rsidR="000C1793">
        <w:rPr>
          <w:rFonts w:cs="Calibri"/>
          <w:b/>
          <w:bCs/>
          <w:lang w:val="en-GB"/>
        </w:rPr>
        <w:t xml:space="preserve"> </w:t>
      </w:r>
      <w:r w:rsidR="00EA5B6D">
        <w:rPr>
          <w:rFonts w:cs="Calibri"/>
          <w:b/>
          <w:bCs/>
          <w:lang w:val="en-GB"/>
        </w:rPr>
        <w:t>Sunday</w:t>
      </w:r>
      <w:r w:rsidR="00DD7C14">
        <w:rPr>
          <w:rFonts w:cs="Calibri"/>
          <w:b/>
          <w:bCs/>
          <w:lang w:val="en-GB"/>
        </w:rPr>
        <w:t xml:space="preserve"> </w:t>
      </w:r>
      <w:r w:rsidR="002105F3">
        <w:rPr>
          <w:rFonts w:cs="Calibri"/>
          <w:b/>
          <w:bCs/>
          <w:lang w:val="en-GB"/>
        </w:rPr>
        <w:t>of Lent</w:t>
      </w:r>
      <w:r w:rsidR="00EA5B6D">
        <w:rPr>
          <w:rFonts w:cs="Calibri"/>
          <w:b/>
          <w:bCs/>
          <w:lang w:val="en-GB"/>
        </w:rPr>
        <w:t xml:space="preserve">, </w:t>
      </w:r>
      <w:r w:rsidR="002105F3">
        <w:rPr>
          <w:rFonts w:cs="Calibri"/>
          <w:b/>
          <w:bCs/>
          <w:lang w:val="en-GB"/>
        </w:rPr>
        <w:t>March</w:t>
      </w:r>
      <w:r w:rsidR="000C1793">
        <w:rPr>
          <w:rFonts w:cs="Calibri"/>
          <w:b/>
          <w:bCs/>
          <w:lang w:val="en-GB"/>
        </w:rPr>
        <w:t xml:space="preserve"> 6</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6496118B" w14:textId="5AD04C2C" w:rsidR="000C1793" w:rsidRPr="000C1793" w:rsidRDefault="000C1793" w:rsidP="00893046">
      <w:pPr>
        <w:tabs>
          <w:tab w:val="left" w:pos="-720"/>
        </w:tabs>
        <w:spacing w:after="60"/>
        <w:jc w:val="center"/>
        <w:rPr>
          <w:rFonts w:cs="Calibri"/>
          <w:i/>
          <w:iCs/>
          <w:lang w:val="en-GB"/>
        </w:rPr>
      </w:pPr>
      <w:r>
        <w:rPr>
          <w:rFonts w:cs="Calibri"/>
          <w:i/>
          <w:iCs/>
          <w:lang w:val="en-GB"/>
        </w:rPr>
        <w:t>From the Lent and Easter Package</w:t>
      </w:r>
    </w:p>
    <w:p w14:paraId="598330EF" w14:textId="713761D8" w:rsidR="003750A3" w:rsidRPr="0024172C" w:rsidRDefault="00AA5072" w:rsidP="002A5D10">
      <w:pPr>
        <w:spacing w:after="120"/>
        <w:rPr>
          <w:i/>
          <w:iCs/>
        </w:rPr>
      </w:pPr>
      <w:r>
        <w:rPr>
          <w:noProof/>
        </w:rPr>
        <w:drawing>
          <wp:anchor distT="0" distB="0" distL="114300" distR="114300" simplePos="0" relativeHeight="251659264" behindDoc="0" locked="0" layoutInCell="1" allowOverlap="1" wp14:anchorId="4A353690" wp14:editId="71B9AF09">
            <wp:simplePos x="0" y="0"/>
            <wp:positionH relativeFrom="column">
              <wp:posOffset>3781473</wp:posOffset>
            </wp:positionH>
            <wp:positionV relativeFrom="paragraph">
              <wp:posOffset>292735</wp:posOffset>
            </wp:positionV>
            <wp:extent cx="2526665" cy="2157095"/>
            <wp:effectExtent l="0" t="0" r="6985" b="0"/>
            <wp:wrapSquare wrapText="bothSides"/>
            <wp:docPr id="1" name="Picture 1" descr="A picture containing table, floor, indoor,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 floor, indoor, wooden&#10;&#10;Description automatically generate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7411" r="14413"/>
                    <a:stretch/>
                  </pic:blipFill>
                  <pic:spPr bwMode="auto">
                    <a:xfrm>
                      <a:off x="0" y="0"/>
                      <a:ext cx="2526665" cy="215709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3FFC" w:rsidRPr="009574F6">
        <w:rPr>
          <w:rFonts w:cs="Calibri"/>
          <w:b/>
          <w:bCs/>
          <w:iCs/>
        </w:rPr>
        <w:t>Scripture</w:t>
      </w:r>
      <w:r w:rsidR="00955BC7" w:rsidRPr="009574F6">
        <w:rPr>
          <w:rFonts w:cs="Calibri"/>
          <w:b/>
          <w:bCs/>
          <w:iCs/>
        </w:rPr>
        <w:t xml:space="preserve">: </w:t>
      </w:r>
      <w:r w:rsidR="003750A3" w:rsidRPr="000848D8">
        <w:t xml:space="preserve">John 6:28-40 </w:t>
      </w:r>
      <w:r w:rsidR="003750A3" w:rsidRPr="0024172C">
        <w:rPr>
          <w:i/>
          <w:iCs/>
        </w:rPr>
        <w:t>CEV</w:t>
      </w:r>
      <w:r w:rsidR="001B64BE">
        <w:rPr>
          <w:i/>
          <w:iCs/>
        </w:rPr>
        <w:t xml:space="preserve"> </w:t>
      </w:r>
      <w:hyperlink r:id="rId6" w:history="1">
        <w:r w:rsidR="001B64BE" w:rsidRPr="00F76904">
          <w:rPr>
            <w:rStyle w:val="Hyperlink"/>
            <w:i/>
            <w:iCs/>
          </w:rPr>
          <w:t>https://www.biblegateway.com/passage/?search=John+6%3A28-40&amp;version=CEV</w:t>
        </w:r>
      </w:hyperlink>
      <w:r w:rsidR="001B64BE">
        <w:rPr>
          <w:i/>
          <w:iCs/>
        </w:rPr>
        <w:t xml:space="preserve"> </w:t>
      </w:r>
    </w:p>
    <w:p w14:paraId="14B5CD4F" w14:textId="6F5CA26C" w:rsidR="00116D5A" w:rsidRPr="00BB4A81" w:rsidRDefault="00116D5A" w:rsidP="00893046">
      <w:pPr>
        <w:tabs>
          <w:tab w:val="left" w:pos="-720"/>
        </w:tabs>
        <w:spacing w:after="60"/>
        <w:rPr>
          <w:rFonts w:cs="Calibri"/>
          <w:b/>
          <w:bCs/>
          <w:iCs/>
        </w:rPr>
      </w:pPr>
      <w:bookmarkStart w:id="0" w:name="_Hlk97463369"/>
      <w:r w:rsidRPr="00BB4A81">
        <w:rPr>
          <w:rFonts w:cs="Calibri"/>
          <w:b/>
          <w:bCs/>
          <w:iCs/>
        </w:rPr>
        <w:t xml:space="preserve">From </w:t>
      </w:r>
      <w:r w:rsidR="001B64BE">
        <w:rPr>
          <w:rFonts w:cs="Calibri"/>
          <w:b/>
          <w:bCs/>
          <w:iCs/>
        </w:rPr>
        <w:t>Lisa</w:t>
      </w:r>
      <w:r w:rsidR="00926054">
        <w:rPr>
          <w:rFonts w:cs="Calibri"/>
          <w:b/>
          <w:bCs/>
          <w:iCs/>
        </w:rPr>
        <w:t xml:space="preserve"> Leffler</w:t>
      </w:r>
      <w:r w:rsidRPr="00BB4A81">
        <w:rPr>
          <w:rFonts w:cs="Calibri"/>
          <w:b/>
          <w:bCs/>
          <w:iCs/>
        </w:rPr>
        <w:t>:</w:t>
      </w:r>
    </w:p>
    <w:p w14:paraId="5B6243E8" w14:textId="77777777" w:rsidR="001B64BE" w:rsidRDefault="001B64BE" w:rsidP="001B64BE">
      <w:pPr>
        <w:spacing w:after="180"/>
      </w:pPr>
      <w:r>
        <w:t xml:space="preserve">Bread seems like such an ordinary, everyday food. It is something you may grab for a quick meal without giving it much thought, but when you pause to think about bread, it is the very ordinary nature that makes it so extraordinary. Imagine the smell of bread baking in the kitchen or taking a bite of bread still warm from the oven. If you take time to pause and appreciate what you are eating, there is a feeling of comfort and sustenance that goes far beyond the basic nutrition of the bread. </w:t>
      </w:r>
    </w:p>
    <w:p w14:paraId="63D40F7E" w14:textId="77777777" w:rsidR="001B64BE" w:rsidRDefault="001B64BE" w:rsidP="001B64BE">
      <w:pPr>
        <w:spacing w:after="180"/>
      </w:pPr>
      <w:r>
        <w:t>In the same way Jesus feeds our souls in a way that at times is beyond description. By inviting Jesus into our hearts, we are inviting in deep meaningful connections that exist beyond what we can see on the surface. The Spirit invites us into relationship that sustains us through the joys and sorrows of life.</w:t>
      </w:r>
    </w:p>
    <w:p w14:paraId="59634A69" w14:textId="77777777" w:rsidR="001B64BE" w:rsidRDefault="001B64BE" w:rsidP="001B64BE">
      <w:pPr>
        <w:spacing w:after="180"/>
      </w:pPr>
      <w:r>
        <w:t xml:space="preserve">When you make bread, it takes time to prepare the ingredients, let it rise and then bake it. Once it is consumed, you start the process all over again – sometimes in the same way and other times making little adjustments or trying something completely new. </w:t>
      </w:r>
    </w:p>
    <w:p w14:paraId="512A7EBA" w14:textId="77777777" w:rsidR="001B64BE" w:rsidRDefault="001B64BE" w:rsidP="001B64BE">
      <w:pPr>
        <w:spacing w:after="180"/>
      </w:pPr>
      <w:r>
        <w:t xml:space="preserve">On our faith journeys we are invited to ask questions as we engage in a spiritual practice, take the time to settle into a new spiritual space and then discern whether we are being invited to go deeper into our current practices or to try something new. </w:t>
      </w:r>
    </w:p>
    <w:p w14:paraId="664C8494" w14:textId="4B5CF658" w:rsidR="001B64BE" w:rsidRDefault="001B64BE" w:rsidP="001B64BE">
      <w:pPr>
        <w:spacing w:after="180"/>
      </w:pPr>
      <w:r>
        <w:t>Just as there are many kinds of bread, there are many ways to know God through Jesus. At times life may be full and chaotic and we may need to engage in "quick-rise" explorations of faith. At other times we may have the time and space to take a more slow, methodical approach to our faith. There are gifts and challenges in whatever approach we take, and God will be there with us through it all. As we reflect on Jesus, the bread of life, we can take comfort in the way that Jesus is present and a part of our everyday lives, while looking forward to the potential of new and possibly challenging ways that following Jesus will shape us.</w:t>
      </w:r>
    </w:p>
    <w:p w14:paraId="5A98ED43" w14:textId="77777777" w:rsidR="001B64BE" w:rsidRDefault="001B64BE" w:rsidP="001B64BE">
      <w:pPr>
        <w:spacing w:after="180"/>
        <w:rPr>
          <w:rFonts w:cs="Calibri"/>
          <w:b/>
          <w:bCs/>
          <w:i/>
        </w:rPr>
      </w:pPr>
      <w:r w:rsidRPr="00BB4A81">
        <w:rPr>
          <w:rFonts w:cs="Calibri"/>
          <w:b/>
          <w:bCs/>
          <w:iCs/>
        </w:rPr>
        <w:t>Contemplation and Conversation</w:t>
      </w:r>
      <w:r w:rsidRPr="00BB4A81">
        <w:rPr>
          <w:rFonts w:cs="Calibri"/>
          <w:b/>
          <w:bCs/>
          <w:i/>
        </w:rPr>
        <w:t>:</w:t>
      </w:r>
      <w:r>
        <w:rPr>
          <w:rFonts w:cs="Calibri"/>
          <w:b/>
          <w:bCs/>
          <w:i/>
        </w:rPr>
        <w:t xml:space="preserve"> </w:t>
      </w:r>
    </w:p>
    <w:p w14:paraId="26563B9C" w14:textId="3749FCB9" w:rsidR="001B64BE" w:rsidRPr="0092001A" w:rsidRDefault="001B64BE" w:rsidP="001B64BE">
      <w:pPr>
        <w:spacing w:after="180"/>
        <w:jc w:val="center"/>
        <w:rPr>
          <w:i/>
          <w:iCs/>
        </w:rPr>
      </w:pPr>
      <w:r w:rsidRPr="0092001A">
        <w:rPr>
          <w:i/>
          <w:iCs/>
        </w:rPr>
        <w:t>What practices bring comfort through familiarity</w:t>
      </w:r>
      <w:r w:rsidRPr="003F02A4">
        <w:rPr>
          <w:i/>
          <w:iCs/>
        </w:rPr>
        <w:t xml:space="preserve"> </w:t>
      </w:r>
      <w:r w:rsidRPr="0092001A">
        <w:rPr>
          <w:i/>
          <w:iCs/>
        </w:rPr>
        <w:t>in your faith?</w:t>
      </w:r>
      <w:r>
        <w:rPr>
          <w:i/>
          <w:iCs/>
        </w:rPr>
        <w:br/>
      </w:r>
      <w:r w:rsidRPr="0092001A">
        <w:rPr>
          <w:i/>
          <w:iCs/>
        </w:rPr>
        <w:t>Where might God be inviting you to try something new?</w:t>
      </w:r>
    </w:p>
    <w:p w14:paraId="1493FA25" w14:textId="77777777" w:rsidR="001B64BE" w:rsidRDefault="001B64BE" w:rsidP="001B64BE">
      <w:pPr>
        <w:spacing w:after="180"/>
        <w:rPr>
          <w:b/>
          <w:bCs/>
          <w:i/>
          <w:iCs/>
        </w:rPr>
      </w:pPr>
      <w:r w:rsidRPr="00AC3581">
        <w:rPr>
          <w:b/>
          <w:bCs/>
          <w:i/>
          <w:iCs/>
        </w:rPr>
        <w:t>Prayer</w:t>
      </w:r>
    </w:p>
    <w:p w14:paraId="0BF02B85" w14:textId="77777777" w:rsidR="001B64BE" w:rsidRPr="002B418D" w:rsidRDefault="001B64BE" w:rsidP="001B64BE">
      <w:pPr>
        <w:spacing w:after="180"/>
        <w:jc w:val="center"/>
        <w:rPr>
          <w:i/>
          <w:iCs/>
        </w:rPr>
      </w:pPr>
      <w:r w:rsidRPr="002B418D">
        <w:rPr>
          <w:i/>
          <w:iCs/>
        </w:rPr>
        <w:t xml:space="preserve">Ever-present God, </w:t>
      </w:r>
      <w:r>
        <w:rPr>
          <w:i/>
          <w:iCs/>
        </w:rPr>
        <w:t>thank you</w:t>
      </w:r>
      <w:r w:rsidRPr="002B418D">
        <w:rPr>
          <w:i/>
          <w:iCs/>
        </w:rPr>
        <w:t xml:space="preserve"> for the gift of sustenance </w:t>
      </w:r>
      <w:r>
        <w:rPr>
          <w:i/>
          <w:iCs/>
        </w:rPr>
        <w:br/>
      </w:r>
      <w:r w:rsidRPr="002B418D">
        <w:rPr>
          <w:i/>
          <w:iCs/>
        </w:rPr>
        <w:t xml:space="preserve">that knowing you through Jesus offers in </w:t>
      </w:r>
      <w:r>
        <w:rPr>
          <w:i/>
          <w:iCs/>
        </w:rPr>
        <w:t>my life</w:t>
      </w:r>
      <w:r w:rsidRPr="002B418D">
        <w:rPr>
          <w:i/>
          <w:iCs/>
        </w:rPr>
        <w:t xml:space="preserve">. </w:t>
      </w:r>
      <w:r>
        <w:rPr>
          <w:i/>
          <w:iCs/>
        </w:rPr>
        <w:br/>
      </w:r>
      <w:r w:rsidRPr="002B418D">
        <w:rPr>
          <w:i/>
          <w:iCs/>
        </w:rPr>
        <w:t xml:space="preserve">Through your Spirit help </w:t>
      </w:r>
      <w:r>
        <w:rPr>
          <w:i/>
          <w:iCs/>
        </w:rPr>
        <w:t>me</w:t>
      </w:r>
      <w:r w:rsidRPr="002B418D">
        <w:rPr>
          <w:i/>
          <w:iCs/>
        </w:rPr>
        <w:t xml:space="preserve"> discern when you are inviting </w:t>
      </w:r>
      <w:r>
        <w:rPr>
          <w:i/>
          <w:iCs/>
        </w:rPr>
        <w:t>me</w:t>
      </w:r>
      <w:r w:rsidRPr="002B418D">
        <w:rPr>
          <w:i/>
          <w:iCs/>
        </w:rPr>
        <w:t xml:space="preserve"> </w:t>
      </w:r>
      <w:r>
        <w:rPr>
          <w:i/>
          <w:iCs/>
        </w:rPr>
        <w:br/>
      </w:r>
      <w:r w:rsidRPr="002B418D">
        <w:rPr>
          <w:i/>
          <w:iCs/>
        </w:rPr>
        <w:t xml:space="preserve">to try something new and when to simply take comfort </w:t>
      </w:r>
      <w:r>
        <w:rPr>
          <w:i/>
          <w:iCs/>
        </w:rPr>
        <w:br/>
      </w:r>
      <w:r w:rsidRPr="002B418D">
        <w:rPr>
          <w:i/>
          <w:iCs/>
        </w:rPr>
        <w:lastRenderedPageBreak/>
        <w:t xml:space="preserve">in doing what is familiar. </w:t>
      </w:r>
      <w:r>
        <w:rPr>
          <w:i/>
          <w:iCs/>
        </w:rPr>
        <w:br/>
      </w:r>
      <w:r w:rsidRPr="002B418D">
        <w:rPr>
          <w:i/>
          <w:iCs/>
        </w:rPr>
        <w:t xml:space="preserve">In the times of comforting familiarity </w:t>
      </w:r>
      <w:r>
        <w:rPr>
          <w:i/>
          <w:iCs/>
        </w:rPr>
        <w:br/>
      </w:r>
      <w:r w:rsidRPr="002B418D">
        <w:rPr>
          <w:i/>
          <w:iCs/>
        </w:rPr>
        <w:t xml:space="preserve">and in the times of questioning and new possibilities </w:t>
      </w:r>
      <w:r>
        <w:rPr>
          <w:i/>
          <w:iCs/>
        </w:rPr>
        <w:br/>
        <w:t xml:space="preserve">I </w:t>
      </w:r>
      <w:r w:rsidRPr="002B418D">
        <w:rPr>
          <w:i/>
          <w:iCs/>
        </w:rPr>
        <w:t>know you are</w:t>
      </w:r>
      <w:r>
        <w:rPr>
          <w:i/>
          <w:iCs/>
        </w:rPr>
        <w:t xml:space="preserve"> </w:t>
      </w:r>
      <w:r w:rsidRPr="002B418D">
        <w:rPr>
          <w:i/>
          <w:iCs/>
        </w:rPr>
        <w:t xml:space="preserve">here with </w:t>
      </w:r>
      <w:r>
        <w:rPr>
          <w:i/>
          <w:iCs/>
        </w:rPr>
        <w:t>me</w:t>
      </w:r>
      <w:r w:rsidRPr="002B418D">
        <w:rPr>
          <w:i/>
          <w:iCs/>
        </w:rPr>
        <w:t>.</w:t>
      </w:r>
      <w:r>
        <w:rPr>
          <w:i/>
          <w:iCs/>
        </w:rPr>
        <w:t xml:space="preserve"> </w:t>
      </w:r>
      <w:r w:rsidRPr="002B418D">
        <w:rPr>
          <w:i/>
          <w:iCs/>
        </w:rPr>
        <w:t>Thanks be to God! Amen.</w:t>
      </w:r>
    </w:p>
    <w:bookmarkEnd w:id="0"/>
    <w:p w14:paraId="44BF3981" w14:textId="7C6840C7" w:rsidR="0004297A" w:rsidRPr="00BB4A81" w:rsidRDefault="0004297A" w:rsidP="00CB260F">
      <w:pPr>
        <w:keepNext/>
        <w:keepLines/>
        <w:tabs>
          <w:tab w:val="left" w:pos="-720"/>
        </w:tabs>
        <w:spacing w:after="60"/>
        <w:jc w:val="center"/>
        <w:rPr>
          <w:rFonts w:cs="Calibri"/>
          <w:i/>
        </w:rPr>
      </w:pPr>
      <w:r w:rsidRPr="00BB4A81">
        <w:rPr>
          <w:rFonts w:cs="Calibri"/>
          <w:i/>
        </w:rPr>
        <w:t>Whether you are at home trying to help slow the spread of the virus,</w:t>
      </w:r>
      <w:r w:rsidRPr="00BB4A81">
        <w:rPr>
          <w:rFonts w:cs="Calibri"/>
          <w:i/>
        </w:rPr>
        <w:br/>
        <w:t>working to help care for those who are impacted most by COVID-19</w:t>
      </w:r>
      <w:r w:rsidRPr="00BB4A81">
        <w:rPr>
          <w:rFonts w:cs="Calibri"/>
          <w:i/>
        </w:rPr>
        <w:br/>
        <w:t>or working to keep some normalcy in this time,</w:t>
      </w:r>
      <w:r w:rsidRPr="00BB4A81">
        <w:rPr>
          <w:rFonts w:cs="Calibri"/>
          <w:i/>
        </w:rPr>
        <w:br/>
        <w:t>may you know God’s deep and abiding love in your life.</w:t>
      </w:r>
      <w:r w:rsidRPr="00BB4A81">
        <w:rPr>
          <w:rFonts w:cs="Calibri"/>
          <w:i/>
        </w:rPr>
        <w:br/>
        <w:t xml:space="preserve">Know you are a valued part of our Rockwood and Stone United Church families. </w:t>
      </w:r>
    </w:p>
    <w:p w14:paraId="2E44571C" w14:textId="3AE354E2" w:rsidR="00297B25" w:rsidRPr="00BB4A81" w:rsidRDefault="002A5D1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2D9F2ACB" w14:textId="4E3980FE" w:rsidR="003750A3"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2A5D1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3A8ADC2" w14:textId="65F903D4" w:rsidR="00115E76" w:rsidRDefault="00115E76" w:rsidP="00115E76">
      <w:bookmarkStart w:id="1" w:name="_Hlk96867498"/>
      <w:r w:rsidRPr="00205B33">
        <w:t xml:space="preserve">If you missed today’s worship service, email </w:t>
      </w:r>
      <w:hyperlink r:id="rId8" w:history="1">
        <w:r w:rsidRPr="00CB1050">
          <w:rPr>
            <w:rStyle w:val="Hyperlink"/>
          </w:rPr>
          <w:t>rockwoodstoneuc@gmail.com</w:t>
        </w:r>
      </w:hyperlink>
      <w:r>
        <w:t xml:space="preserve"> </w:t>
      </w:r>
      <w:r w:rsidRPr="00205B33">
        <w:t xml:space="preserve">for a </w:t>
      </w:r>
      <w:r w:rsidR="00054C49">
        <w:t>YouTube l</w:t>
      </w:r>
      <w:r w:rsidRPr="00205B33">
        <w:t>ink</w:t>
      </w:r>
      <w:bookmarkEnd w:id="1"/>
      <w:r w:rsidRPr="00205B33">
        <w:t>.</w:t>
      </w:r>
    </w:p>
    <w:p w14:paraId="7DEBD5EE" w14:textId="77777777" w:rsidR="00115E76" w:rsidRDefault="00115E76" w:rsidP="00115E76"/>
    <w:p w14:paraId="7B4D2CA7" w14:textId="152BCE64" w:rsidR="00F03FFC" w:rsidRDefault="003750A3" w:rsidP="00552B85">
      <w:pPr>
        <w:tabs>
          <w:tab w:val="left" w:pos="-720"/>
        </w:tabs>
        <w:spacing w:after="60"/>
        <w:rPr>
          <w:rFonts w:cs="Calibri"/>
          <w:b/>
          <w:bCs/>
          <w:iCs/>
        </w:rPr>
      </w:pPr>
      <w:r>
        <w:rPr>
          <w:rFonts w:cs="Calibri"/>
          <w:iCs/>
        </w:rPr>
        <w:t xml:space="preserve">Attached are the pictures from the Lent and Easter package. If you would like an electronic copy of the whole package email </w:t>
      </w:r>
      <w:hyperlink r:id="rId9" w:history="1">
        <w:r w:rsidRPr="00F76904">
          <w:rPr>
            <w:rStyle w:val="Hyperlink"/>
            <w:rFonts w:cs="Calibri"/>
            <w:iCs/>
          </w:rPr>
          <w:t>hleffler@rogers.com</w:t>
        </w:r>
      </w:hyperlink>
      <w:r>
        <w:rPr>
          <w:rFonts w:cs="Calibri"/>
          <w:iCs/>
        </w:rPr>
        <w:t xml:space="preserve">. </w:t>
      </w:r>
      <w:r w:rsidR="002A5D10">
        <w:rPr>
          <w:rFonts w:cs="Calibri"/>
          <w:i/>
        </w:rPr>
        <w:pict w14:anchorId="55CF1AC7">
          <v:rect id="_x0000_i1027" style="width:0;height:1.5pt" o:hralign="center" o:hrstd="t" o:hr="t" fillcolor="#a0a0a0" stroked="f"/>
        </w:pict>
      </w:r>
    </w:p>
    <w:p w14:paraId="55F7FA4B" w14:textId="60B8E59F" w:rsidR="0002742C" w:rsidRDefault="0002742C" w:rsidP="00EE6949">
      <w:pPr>
        <w:keepNext/>
        <w:keepLines/>
        <w:tabs>
          <w:tab w:val="left" w:pos="-720"/>
        </w:tabs>
        <w:spacing w:after="60"/>
        <w:rPr>
          <w:rFonts w:cs="Calibri"/>
          <w:b/>
          <w:bCs/>
          <w:iCs/>
        </w:rPr>
      </w:pPr>
      <w:r>
        <w:rPr>
          <w:rFonts w:cs="Calibri"/>
          <w:b/>
          <w:bCs/>
          <w:iCs/>
        </w:rPr>
        <w:t>Ukraine Crisis</w:t>
      </w:r>
      <w:r w:rsidR="0016089B" w:rsidRPr="0016089B">
        <w:rPr>
          <w:rFonts w:cs="Calibri"/>
          <w:b/>
          <w:bCs/>
          <w:iCs/>
        </w:rPr>
        <w:t xml:space="preserve"> </w:t>
      </w:r>
      <w:r w:rsidR="0016089B">
        <w:rPr>
          <w:rFonts w:cs="Calibri"/>
          <w:b/>
          <w:bCs/>
          <w:iCs/>
        </w:rPr>
        <w:t xml:space="preserve">– </w:t>
      </w:r>
      <w:r w:rsidR="0016089B">
        <w:rPr>
          <w:rFonts w:cs="Calibri"/>
          <w:b/>
          <w:bCs/>
          <w:iCs/>
        </w:rPr>
        <w:t>CFGB</w:t>
      </w:r>
      <w:r w:rsidR="0016089B">
        <w:rPr>
          <w:rFonts w:cs="Calibri"/>
          <w:b/>
          <w:bCs/>
          <w:iCs/>
        </w:rPr>
        <w:t xml:space="preserve"> and Mission and Service</w:t>
      </w:r>
    </w:p>
    <w:p w14:paraId="5DC3FA5C" w14:textId="304DFF7F" w:rsidR="0002742C" w:rsidRPr="0002742C" w:rsidRDefault="00EE6949" w:rsidP="00EE6949">
      <w:pPr>
        <w:keepNext/>
        <w:keepLines/>
        <w:tabs>
          <w:tab w:val="left" w:pos="-720"/>
        </w:tabs>
        <w:spacing w:after="60"/>
        <w:rPr>
          <w:rFonts w:cs="Calibri"/>
          <w:iCs/>
        </w:rPr>
      </w:pPr>
      <w:r>
        <w:rPr>
          <w:rFonts w:cs="Calibri"/>
          <w:b/>
          <w:bCs/>
          <w:iCs/>
          <w:noProof/>
        </w:rPr>
        <w:drawing>
          <wp:anchor distT="0" distB="0" distL="114300" distR="114300" simplePos="0" relativeHeight="251660288" behindDoc="0" locked="0" layoutInCell="1" allowOverlap="1" wp14:anchorId="70151751" wp14:editId="05B7618B">
            <wp:simplePos x="0" y="0"/>
            <wp:positionH relativeFrom="column">
              <wp:posOffset>38735</wp:posOffset>
            </wp:positionH>
            <wp:positionV relativeFrom="paragraph">
              <wp:posOffset>51591</wp:posOffset>
            </wp:positionV>
            <wp:extent cx="2231136" cy="914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1136" cy="914400"/>
                    </a:xfrm>
                    <a:prstGeom prst="rect">
                      <a:avLst/>
                    </a:prstGeom>
                    <a:noFill/>
                  </pic:spPr>
                </pic:pic>
              </a:graphicData>
            </a:graphic>
            <wp14:sizeRelH relativeFrom="page">
              <wp14:pctWidth>0</wp14:pctWidth>
            </wp14:sizeRelH>
            <wp14:sizeRelV relativeFrom="page">
              <wp14:pctHeight>0</wp14:pctHeight>
            </wp14:sizeRelV>
          </wp:anchor>
        </w:drawing>
      </w:r>
      <w:r w:rsidR="0002742C" w:rsidRPr="0002742C">
        <w:rPr>
          <w:rFonts w:cs="Calibri"/>
          <w:iCs/>
        </w:rPr>
        <w:t xml:space="preserve">Several of Canadian Foodgrains Bank member organizations have a presence in Ukraine. The Foodgrains Bank, together with the Humanitarian Coalition, has launched an appeal to help participating members and their locally-based partners provide emergency food assistance and support. </w:t>
      </w:r>
    </w:p>
    <w:p w14:paraId="2C3B1B35" w14:textId="139EAB8D" w:rsidR="0016089B" w:rsidRDefault="0002742C" w:rsidP="0002742C">
      <w:pPr>
        <w:tabs>
          <w:tab w:val="left" w:pos="-720"/>
        </w:tabs>
        <w:spacing w:after="60"/>
        <w:rPr>
          <w:rFonts w:cs="Calibri"/>
          <w:iCs/>
        </w:rPr>
      </w:pPr>
      <w:r w:rsidRPr="0002742C">
        <w:rPr>
          <w:rFonts w:cs="Calibri"/>
          <w:iCs/>
        </w:rPr>
        <w:t xml:space="preserve">Please consider donating to help these efforts. Any donation you can make is appreciated. Visit </w:t>
      </w:r>
      <w:hyperlink r:id="rId11" w:history="1">
        <w:r w:rsidR="00EE6949" w:rsidRPr="00D9142C">
          <w:rPr>
            <w:rStyle w:val="Hyperlink"/>
            <w:rFonts w:cs="Calibri"/>
            <w:iCs/>
          </w:rPr>
          <w:t>www.</w:t>
        </w:r>
        <w:r w:rsidR="00EE6949" w:rsidRPr="00D9142C">
          <w:rPr>
            <w:rStyle w:val="Hyperlink"/>
            <w:rFonts w:cs="Calibri"/>
            <w:iCs/>
          </w:rPr>
          <w:t>foodgrainsbank.ca/donate/ukraine</w:t>
        </w:r>
      </w:hyperlink>
      <w:r w:rsidR="00EE6949">
        <w:rPr>
          <w:rFonts w:cs="Calibri"/>
          <w:iCs/>
        </w:rPr>
        <w:t xml:space="preserve"> t</w:t>
      </w:r>
      <w:r w:rsidRPr="0002742C">
        <w:rPr>
          <w:rFonts w:cs="Calibri"/>
          <w:iCs/>
        </w:rPr>
        <w:t>o find out more about the crisis and to give.</w:t>
      </w:r>
      <w:r w:rsidR="001C6E5A">
        <w:rPr>
          <w:rFonts w:cs="Calibri"/>
          <w:iCs/>
        </w:rPr>
        <w:t xml:space="preserve"> </w:t>
      </w:r>
      <w:r w:rsidR="00EE6949">
        <w:rPr>
          <w:rFonts w:cs="Calibri"/>
          <w:iCs/>
        </w:rPr>
        <w:br/>
      </w:r>
      <w:r w:rsidR="001C6E5A">
        <w:rPr>
          <w:rFonts w:cs="Calibri"/>
          <w:iCs/>
        </w:rPr>
        <w:t>Donations can also be made through</w:t>
      </w:r>
      <w:r w:rsidR="0016089B">
        <w:rPr>
          <w:rFonts w:cs="Calibri"/>
          <w:iCs/>
        </w:rPr>
        <w:t xml:space="preserve"> Stone</w:t>
      </w:r>
      <w:r w:rsidR="00EE6949">
        <w:rPr>
          <w:rFonts w:cs="Calibri"/>
          <w:iCs/>
        </w:rPr>
        <w:t>’s CFGB Project by etransfer to</w:t>
      </w:r>
      <w:r w:rsidR="001C6E5A">
        <w:rPr>
          <w:rFonts w:cs="Calibri"/>
          <w:iCs/>
        </w:rPr>
        <w:t xml:space="preserve"> </w:t>
      </w:r>
      <w:hyperlink r:id="rId12" w:history="1">
        <w:r w:rsidR="0016089B" w:rsidRPr="00D9142C">
          <w:rPr>
            <w:rStyle w:val="Hyperlink"/>
            <w:rFonts w:cs="Calibri"/>
            <w:iCs/>
          </w:rPr>
          <w:t>stoneuc.treasurer@gmail.com</w:t>
        </w:r>
      </w:hyperlink>
      <w:r w:rsidR="0016089B">
        <w:rPr>
          <w:rFonts w:cs="Calibri"/>
          <w:iCs/>
        </w:rPr>
        <w:t xml:space="preserve"> or </w:t>
      </w:r>
      <w:r w:rsidR="0016089B" w:rsidRPr="0016089B">
        <w:rPr>
          <w:rFonts w:cs="Calibri"/>
          <w:iCs/>
        </w:rPr>
        <w:t>Stone United Church, PO Box 57 Rockwood, ON N0B 2K0</w:t>
      </w:r>
      <w:r w:rsidR="0016089B">
        <w:rPr>
          <w:rFonts w:cs="Calibri"/>
          <w:iCs/>
        </w:rPr>
        <w:t xml:space="preserve">. </w:t>
      </w:r>
    </w:p>
    <w:p w14:paraId="2242E2DA" w14:textId="6CD7A8E7" w:rsidR="0002742C" w:rsidRDefault="0016089B" w:rsidP="0002742C">
      <w:pPr>
        <w:tabs>
          <w:tab w:val="left" w:pos="-720"/>
        </w:tabs>
        <w:spacing w:after="60"/>
        <w:rPr>
          <w:rFonts w:cs="Calibri"/>
          <w:iCs/>
        </w:rPr>
      </w:pPr>
      <w:r>
        <w:rPr>
          <w:rFonts w:cs="Calibri"/>
          <w:iCs/>
        </w:rPr>
        <w:t xml:space="preserve">Mission and Service is also supporting the people of Ukraine. Donations can be made at </w:t>
      </w:r>
      <w:hyperlink r:id="rId13" w:history="1">
        <w:r w:rsidRPr="00D9142C">
          <w:rPr>
            <w:rStyle w:val="Hyperlink"/>
            <w:rFonts w:cs="Calibri"/>
            <w:iCs/>
          </w:rPr>
          <w:t>https://united-church.ca/social-action/act-now/conflict-ukraine</w:t>
        </w:r>
      </w:hyperlink>
      <w:r>
        <w:rPr>
          <w:rFonts w:cs="Calibri"/>
          <w:iCs/>
        </w:rPr>
        <w:t xml:space="preserve"> or through </w:t>
      </w:r>
      <w:r w:rsidR="00EE6949">
        <w:rPr>
          <w:rFonts w:cs="Calibri"/>
          <w:iCs/>
        </w:rPr>
        <w:t xml:space="preserve">an etransfer to </w:t>
      </w:r>
      <w:r>
        <w:rPr>
          <w:rFonts w:cs="Calibri"/>
          <w:iCs/>
        </w:rPr>
        <w:t xml:space="preserve">Rockwood </w:t>
      </w:r>
      <w:hyperlink r:id="rId14" w:history="1">
        <w:r w:rsidRPr="00D9142C">
          <w:rPr>
            <w:rStyle w:val="Hyperlink"/>
            <w:rFonts w:cs="Calibri"/>
            <w:iCs/>
          </w:rPr>
          <w:t>rockwooduc.treasurer@gmail.com</w:t>
        </w:r>
      </w:hyperlink>
      <w:r>
        <w:rPr>
          <w:rFonts w:cs="Calibri"/>
          <w:iCs/>
        </w:rPr>
        <w:t xml:space="preserve"> </w:t>
      </w:r>
      <w:r w:rsidRPr="0016089B">
        <w:rPr>
          <w:rFonts w:cs="Calibri"/>
          <w:iCs/>
        </w:rPr>
        <w:t>Rockwood United Church, 119 Harris St., Rockwood, ON N0B 2K0</w:t>
      </w:r>
      <w:r>
        <w:rPr>
          <w:rFonts w:cs="Calibri"/>
          <w:iCs/>
        </w:rPr>
        <w:t xml:space="preserve">. </w:t>
      </w:r>
    </w:p>
    <w:p w14:paraId="287786F4" w14:textId="013828DB" w:rsidR="00EE6949" w:rsidRPr="0002742C" w:rsidRDefault="00EE6949" w:rsidP="0002742C">
      <w:pPr>
        <w:tabs>
          <w:tab w:val="left" w:pos="-720"/>
        </w:tabs>
        <w:spacing w:after="60"/>
        <w:rPr>
          <w:rFonts w:cs="Calibri"/>
          <w:iCs/>
        </w:rPr>
      </w:pPr>
      <w:r>
        <w:rPr>
          <w:rFonts w:cs="Calibri"/>
          <w:iCs/>
        </w:rPr>
        <w:t>Mark your etransfers and cheques for Ukraine.</w:t>
      </w:r>
    </w:p>
    <w:p w14:paraId="1F2F0AEA" w14:textId="6466F6C1" w:rsidR="0002742C" w:rsidRPr="0002742C" w:rsidRDefault="0002742C" w:rsidP="009F7FD9">
      <w:pPr>
        <w:tabs>
          <w:tab w:val="left" w:pos="-720"/>
        </w:tabs>
        <w:spacing w:after="60"/>
        <w:rPr>
          <w:rFonts w:cs="Calibri"/>
          <w:iCs/>
        </w:rPr>
      </w:pPr>
      <w:r>
        <w:rPr>
          <w:rFonts w:cs="Calibri"/>
          <w:i/>
        </w:rPr>
        <w:pict w14:anchorId="6E5C4243">
          <v:rect id="_x0000_i1030" style="width:0;height:1.5pt" o:hralign="center" o:hrstd="t" o:hr="t" fillcolor="#a0a0a0" stroked="f"/>
        </w:pict>
      </w:r>
    </w:p>
    <w:p w14:paraId="1C0D890C" w14:textId="7B058E3F" w:rsidR="000C1793" w:rsidRDefault="000C1793" w:rsidP="009F7FD9">
      <w:pPr>
        <w:tabs>
          <w:tab w:val="left" w:pos="-720"/>
        </w:tabs>
        <w:spacing w:after="60"/>
        <w:rPr>
          <w:rFonts w:cs="Calibri"/>
          <w:iCs/>
        </w:rPr>
      </w:pPr>
      <w:r>
        <w:rPr>
          <w:rFonts w:cs="Calibri"/>
          <w:b/>
          <w:bCs/>
          <w:iCs/>
        </w:rPr>
        <w:t>World Day of Prayer</w:t>
      </w:r>
    </w:p>
    <w:p w14:paraId="5ABA6179" w14:textId="5A85B711" w:rsidR="00161DD1" w:rsidRPr="00161DD1" w:rsidRDefault="000C1793" w:rsidP="00161DD1">
      <w:pPr>
        <w:tabs>
          <w:tab w:val="left" w:pos="-720"/>
        </w:tabs>
        <w:spacing w:after="60"/>
        <w:rPr>
          <w:rFonts w:cs="Calibri"/>
          <w:iCs/>
        </w:rPr>
      </w:pPr>
      <w:r>
        <w:rPr>
          <w:rFonts w:cs="Calibri"/>
          <w:iCs/>
        </w:rPr>
        <w:t xml:space="preserve">More than ever our world needs prayer. Friday, March </w:t>
      </w:r>
      <w:r w:rsidR="003750A3">
        <w:rPr>
          <w:rFonts w:cs="Calibri"/>
          <w:iCs/>
        </w:rPr>
        <w:t xml:space="preserve">4, 2022 was the World Day of Prayer. The materials were written by </w:t>
      </w:r>
      <w:r w:rsidR="00161DD1">
        <w:rPr>
          <w:rFonts w:cs="Calibri"/>
          <w:iCs/>
        </w:rPr>
        <w:t xml:space="preserve">the Women of England, Wales and Northern Ireland. </w:t>
      </w:r>
      <w:r w:rsidR="00161DD1" w:rsidRPr="00161DD1">
        <w:rPr>
          <w:rFonts w:cs="Calibri"/>
          <w:iCs/>
        </w:rPr>
        <w:t xml:space="preserve">The Women’s Inter-Church Council of Canada (WICC) </w:t>
      </w:r>
      <w:r w:rsidR="00161DD1">
        <w:rPr>
          <w:rFonts w:cs="Calibri"/>
          <w:iCs/>
        </w:rPr>
        <w:t xml:space="preserve">virtual service can be found at </w:t>
      </w:r>
      <w:hyperlink r:id="rId15" w:history="1">
        <w:r w:rsidR="00554EA7" w:rsidRPr="00F76904">
          <w:rPr>
            <w:rStyle w:val="Hyperlink"/>
            <w:rFonts w:cs="Calibri"/>
            <w:iCs/>
          </w:rPr>
          <w:t>https://wicc.org/world-day-of-prayer-2022-service-video/</w:t>
        </w:r>
      </w:hyperlink>
      <w:r w:rsidR="00554EA7">
        <w:rPr>
          <w:rFonts w:cs="Calibri"/>
          <w:iCs/>
        </w:rPr>
        <w:t xml:space="preserve"> </w:t>
      </w:r>
    </w:p>
    <w:p w14:paraId="4028F7D6" w14:textId="63DD1CF6" w:rsidR="000C1793" w:rsidRPr="000C1793" w:rsidRDefault="00EE6949" w:rsidP="004D5906">
      <w:pPr>
        <w:tabs>
          <w:tab w:val="left" w:pos="-720"/>
        </w:tabs>
        <w:spacing w:after="60"/>
        <w:rPr>
          <w:rFonts w:cs="Calibri"/>
          <w:iCs/>
        </w:rPr>
      </w:pPr>
      <w:r>
        <w:rPr>
          <w:rFonts w:cs="Calibri"/>
          <w:iCs/>
        </w:rPr>
        <w:lastRenderedPageBreak/>
        <w:t>Attached is information about England, Wales and Northern Ireland.</w:t>
      </w:r>
      <w:r w:rsidR="00161DD1" w:rsidRPr="00161DD1">
        <w:rPr>
          <w:rFonts w:cs="Calibri"/>
          <w:iCs/>
        </w:rPr>
        <w:t xml:space="preserve"> </w:t>
      </w:r>
      <w:r w:rsidR="004D5906">
        <w:rPr>
          <w:rFonts w:cs="Calibri"/>
          <w:iCs/>
        </w:rPr>
        <w:t xml:space="preserve">Donations in support of the Women’s Inter-Church Council of Canada’s work can be made at </w:t>
      </w:r>
      <w:hyperlink r:id="rId16" w:history="1">
        <w:r w:rsidRPr="00D9142C">
          <w:rPr>
            <w:rStyle w:val="Hyperlink"/>
            <w:rFonts w:cs="Calibri"/>
            <w:iCs/>
          </w:rPr>
          <w:t>www.wicc.org/donate</w:t>
        </w:r>
      </w:hyperlink>
      <w:r>
        <w:rPr>
          <w:rFonts w:cs="Calibri"/>
          <w:iCs/>
        </w:rPr>
        <w:t xml:space="preserve"> </w:t>
      </w:r>
      <w:r w:rsidR="004D5906" w:rsidRPr="004D5906">
        <w:rPr>
          <w:rFonts w:cs="Calibri"/>
          <w:iCs/>
        </w:rPr>
        <w:t>.</w:t>
      </w:r>
    </w:p>
    <w:p w14:paraId="54553D4A" w14:textId="265EF25F" w:rsidR="000C1793" w:rsidRPr="000C1793" w:rsidRDefault="002A5D10" w:rsidP="009F7FD9">
      <w:pPr>
        <w:tabs>
          <w:tab w:val="left" w:pos="-720"/>
        </w:tabs>
        <w:spacing w:after="60"/>
        <w:rPr>
          <w:rFonts w:cs="Calibri"/>
          <w:iCs/>
        </w:rPr>
      </w:pPr>
      <w:r>
        <w:rPr>
          <w:rFonts w:cs="Calibri"/>
          <w:i/>
        </w:rPr>
        <w:pict w14:anchorId="0111E3DB">
          <v:rect id="_x0000_i1028" style="width:0;height:1.5pt" o:hralign="center" o:hrstd="t" o:hr="t" fillcolor="#a0a0a0" stroked="f"/>
        </w:pict>
      </w:r>
    </w:p>
    <w:p w14:paraId="71D1328E" w14:textId="6C666271" w:rsidR="009F7FD9" w:rsidRPr="009F7FD9" w:rsidRDefault="00F63922" w:rsidP="009F7FD9">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2" w:name="_Hlk56335413"/>
      <w:r w:rsidR="00EE6949">
        <w:rPr>
          <w:rFonts w:cs="Calibri"/>
          <w:i/>
        </w:rPr>
        <w:t>f</w:t>
      </w:r>
      <w:r w:rsidR="00DD7C14">
        <w:rPr>
          <w:rFonts w:cs="Calibri"/>
          <w:i/>
        </w:rPr>
        <w:t xml:space="preserve">rom Moderator Richard Bott, </w:t>
      </w:r>
      <w:r w:rsidR="0002742C">
        <w:rPr>
          <w:rFonts w:cs="Calibri"/>
          <w:i/>
        </w:rPr>
        <w:t>February 23</w:t>
      </w:r>
      <w:r w:rsidR="00DD7C14">
        <w:rPr>
          <w:rFonts w:cs="Calibri"/>
          <w:i/>
        </w:rPr>
        <w:t>, 202</w:t>
      </w:r>
      <w:r w:rsidR="0002742C">
        <w:rPr>
          <w:rFonts w:cs="Calibri"/>
          <w:i/>
        </w:rPr>
        <w:t>2</w:t>
      </w:r>
    </w:p>
    <w:p w14:paraId="02104A05" w14:textId="720AD09F" w:rsidR="0002742C" w:rsidRPr="0002742C" w:rsidRDefault="0002742C" w:rsidP="0002742C">
      <w:pPr>
        <w:tabs>
          <w:tab w:val="left" w:pos="-720"/>
        </w:tabs>
        <w:spacing w:after="60"/>
        <w:rPr>
          <w:rFonts w:cs="Calibri"/>
          <w:iCs/>
        </w:rPr>
      </w:pPr>
      <w:r w:rsidRPr="0002742C">
        <w:rPr>
          <w:rFonts w:cs="Calibri"/>
          <w:iCs/>
        </w:rPr>
        <w:t>God - Creator, Christ, and Holy Spirit -</w:t>
      </w:r>
      <w:r>
        <w:rPr>
          <w:rFonts w:cs="Calibri"/>
          <w:iCs/>
        </w:rPr>
        <w:br/>
      </w:r>
      <w:r w:rsidRPr="0002742C">
        <w:rPr>
          <w:rFonts w:cs="Calibri"/>
          <w:iCs/>
        </w:rPr>
        <w:t>Trinity Divine, hear the words of my soul.</w:t>
      </w:r>
      <w:r>
        <w:rPr>
          <w:rFonts w:cs="Calibri"/>
          <w:iCs/>
        </w:rPr>
        <w:br/>
      </w:r>
      <w:r w:rsidRPr="0002742C">
        <w:rPr>
          <w:rFonts w:cs="Calibri"/>
          <w:iCs/>
        </w:rPr>
        <w:t>Peace. Peace!</w:t>
      </w:r>
      <w:r>
        <w:rPr>
          <w:rFonts w:cs="Calibri"/>
          <w:iCs/>
        </w:rPr>
        <w:br/>
      </w:r>
      <w:r w:rsidRPr="0002742C">
        <w:rPr>
          <w:rFonts w:cs="Calibri"/>
          <w:iCs/>
        </w:rPr>
        <w:t>Peace in Ukraine.</w:t>
      </w:r>
      <w:r>
        <w:rPr>
          <w:rFonts w:cs="Calibri"/>
          <w:iCs/>
        </w:rPr>
        <w:br/>
      </w:r>
      <w:r w:rsidRPr="0002742C">
        <w:rPr>
          <w:rFonts w:cs="Calibri"/>
          <w:iCs/>
        </w:rPr>
        <w:t>Peace in Russia.</w:t>
      </w:r>
      <w:r>
        <w:rPr>
          <w:rFonts w:cs="Calibri"/>
          <w:iCs/>
        </w:rPr>
        <w:br/>
      </w:r>
      <w:r w:rsidRPr="0002742C">
        <w:rPr>
          <w:rFonts w:cs="Calibri"/>
          <w:iCs/>
        </w:rPr>
        <w:t>Peace in the hearts of all</w:t>
      </w:r>
      <w:r>
        <w:rPr>
          <w:rFonts w:cs="Calibri"/>
          <w:iCs/>
        </w:rPr>
        <w:br/>
      </w:r>
      <w:r w:rsidRPr="0002742C">
        <w:rPr>
          <w:rFonts w:cs="Calibri"/>
          <w:iCs/>
        </w:rPr>
        <w:t>who manouver for war.</w:t>
      </w:r>
      <w:r>
        <w:rPr>
          <w:rFonts w:cs="Calibri"/>
          <w:iCs/>
        </w:rPr>
        <w:br/>
      </w:r>
      <w:r w:rsidRPr="0002742C">
        <w:rPr>
          <w:rFonts w:cs="Calibri"/>
          <w:iCs/>
        </w:rPr>
        <w:t>Peace for the children.</w:t>
      </w:r>
      <w:r>
        <w:rPr>
          <w:rFonts w:cs="Calibri"/>
          <w:iCs/>
        </w:rPr>
        <w:br/>
      </w:r>
      <w:r w:rsidRPr="0002742C">
        <w:rPr>
          <w:rFonts w:cs="Calibri"/>
          <w:iCs/>
        </w:rPr>
        <w:t>Peace for those of many years.</w:t>
      </w:r>
      <w:r>
        <w:rPr>
          <w:rFonts w:cs="Calibri"/>
          <w:iCs/>
        </w:rPr>
        <w:br/>
      </w:r>
      <w:r w:rsidRPr="0002742C">
        <w:rPr>
          <w:rFonts w:cs="Calibri"/>
          <w:iCs/>
        </w:rPr>
        <w:t>Peace, my God,</w:t>
      </w:r>
      <w:r>
        <w:rPr>
          <w:rFonts w:cs="Calibri"/>
          <w:iCs/>
        </w:rPr>
        <w:br/>
      </w:r>
      <w:r w:rsidRPr="0002742C">
        <w:rPr>
          <w:rFonts w:cs="Calibri"/>
          <w:iCs/>
        </w:rPr>
        <w:t>peace,</w:t>
      </w:r>
      <w:r>
        <w:rPr>
          <w:rFonts w:cs="Calibri"/>
          <w:iCs/>
        </w:rPr>
        <w:br/>
      </w:r>
      <w:r w:rsidRPr="0002742C">
        <w:rPr>
          <w:rFonts w:cs="Calibri"/>
          <w:iCs/>
        </w:rPr>
        <w:t>peace,</w:t>
      </w:r>
      <w:r>
        <w:rPr>
          <w:rFonts w:cs="Calibri"/>
          <w:iCs/>
        </w:rPr>
        <w:br/>
      </w:r>
      <w:r w:rsidRPr="0002742C">
        <w:rPr>
          <w:rFonts w:cs="Calibri"/>
          <w:iCs/>
        </w:rPr>
        <w:t>peace for the world, I pray.</w:t>
      </w:r>
    </w:p>
    <w:p w14:paraId="3D74473B" w14:textId="0309AC7C" w:rsidR="0002742C" w:rsidRPr="0002742C" w:rsidRDefault="0002742C" w:rsidP="0002742C">
      <w:pPr>
        <w:tabs>
          <w:tab w:val="left" w:pos="-720"/>
        </w:tabs>
        <w:spacing w:after="60"/>
        <w:rPr>
          <w:rFonts w:cs="Calibri"/>
          <w:iCs/>
        </w:rPr>
      </w:pPr>
      <w:r w:rsidRPr="0002742C">
        <w:rPr>
          <w:rFonts w:cs="Calibri"/>
          <w:iCs/>
        </w:rPr>
        <w:t>Help us to pull back</w:t>
      </w:r>
      <w:r>
        <w:rPr>
          <w:rFonts w:cs="Calibri"/>
          <w:iCs/>
        </w:rPr>
        <w:br/>
      </w:r>
      <w:r w:rsidRPr="0002742C">
        <w:rPr>
          <w:rFonts w:cs="Calibri"/>
          <w:iCs/>
        </w:rPr>
        <w:t>from the games, greeds, and fears,</w:t>
      </w:r>
      <w:r>
        <w:rPr>
          <w:rFonts w:cs="Calibri"/>
          <w:iCs/>
        </w:rPr>
        <w:br/>
      </w:r>
      <w:r w:rsidRPr="0002742C">
        <w:rPr>
          <w:rFonts w:cs="Calibri"/>
          <w:iCs/>
        </w:rPr>
        <w:t>that lead us to brinkmanship -</w:t>
      </w:r>
      <w:r>
        <w:rPr>
          <w:rFonts w:cs="Calibri"/>
          <w:iCs/>
        </w:rPr>
        <w:br/>
      </w:r>
      <w:r w:rsidRPr="0002742C">
        <w:rPr>
          <w:rFonts w:cs="Calibri"/>
          <w:iCs/>
        </w:rPr>
        <w:t>to, at best, a place of chaos;</w:t>
      </w:r>
      <w:r>
        <w:rPr>
          <w:rFonts w:cs="Calibri"/>
          <w:iCs/>
        </w:rPr>
        <w:br/>
      </w:r>
      <w:r w:rsidRPr="0002742C">
        <w:rPr>
          <w:rFonts w:cs="Calibri"/>
          <w:iCs/>
        </w:rPr>
        <w:t>or, so much worse, to war's atrocities.</w:t>
      </w:r>
    </w:p>
    <w:p w14:paraId="0258036C" w14:textId="376BF1C8" w:rsidR="0002742C" w:rsidRPr="0002742C" w:rsidRDefault="0002742C" w:rsidP="0002742C">
      <w:pPr>
        <w:tabs>
          <w:tab w:val="left" w:pos="-720"/>
        </w:tabs>
        <w:spacing w:after="60"/>
        <w:rPr>
          <w:rFonts w:cs="Calibri"/>
          <w:iCs/>
        </w:rPr>
      </w:pPr>
      <w:r w:rsidRPr="0002742C">
        <w:rPr>
          <w:rFonts w:cs="Calibri"/>
          <w:iCs/>
        </w:rPr>
        <w:t>Peace, I pray.</w:t>
      </w:r>
      <w:r>
        <w:rPr>
          <w:rFonts w:cs="Calibri"/>
          <w:iCs/>
        </w:rPr>
        <w:br/>
      </w:r>
      <w:r w:rsidRPr="0002742C">
        <w:rPr>
          <w:rFonts w:cs="Calibri"/>
          <w:iCs/>
        </w:rPr>
        <w:t>Peace for all your children,</w:t>
      </w:r>
      <w:r>
        <w:rPr>
          <w:rFonts w:cs="Calibri"/>
          <w:iCs/>
        </w:rPr>
        <w:br/>
      </w:r>
      <w:r w:rsidRPr="0002742C">
        <w:rPr>
          <w:rFonts w:cs="Calibri"/>
          <w:iCs/>
        </w:rPr>
        <w:t>the world around.</w:t>
      </w:r>
    </w:p>
    <w:p w14:paraId="05880986" w14:textId="77777777" w:rsidR="0002742C" w:rsidRPr="0002742C" w:rsidRDefault="0002742C" w:rsidP="0002742C">
      <w:pPr>
        <w:tabs>
          <w:tab w:val="left" w:pos="-720"/>
        </w:tabs>
        <w:spacing w:after="60"/>
        <w:rPr>
          <w:rFonts w:cs="Calibri"/>
          <w:iCs/>
        </w:rPr>
      </w:pPr>
      <w:r w:rsidRPr="0002742C">
        <w:rPr>
          <w:rFonts w:cs="Calibri"/>
          <w:iCs/>
        </w:rPr>
        <w:t>Amen and amen.</w:t>
      </w:r>
    </w:p>
    <w:p w14:paraId="3B25C00F" w14:textId="4D9BB2E3" w:rsidR="00803249" w:rsidRPr="00BB4A81" w:rsidRDefault="002A5D10" w:rsidP="00562CDF">
      <w:pPr>
        <w:tabs>
          <w:tab w:val="left" w:pos="-720"/>
        </w:tabs>
        <w:spacing w:after="60"/>
        <w:rPr>
          <w:rFonts w:cs="Calibri"/>
          <w:i/>
        </w:rPr>
      </w:pPr>
      <w:r>
        <w:rPr>
          <w:rFonts w:cs="Calibri"/>
          <w:i/>
        </w:rPr>
        <w:pict w14:anchorId="3245C343">
          <v:rect id="_x0000_i1029" style="width:0;height:1.5pt" o:hralign="center" o:hrstd="t" o:hr="t" fillcolor="#a0a0a0" stroked="f"/>
        </w:pict>
      </w:r>
      <w:bookmarkEnd w:id="2"/>
    </w:p>
    <w:p w14:paraId="774FA89D" w14:textId="14BE1391" w:rsidR="00803249" w:rsidRPr="00BB4A81" w:rsidRDefault="00D96D11" w:rsidP="00803249">
      <w:pPr>
        <w:tabs>
          <w:tab w:val="left" w:pos="-720"/>
        </w:tabs>
        <w:spacing w:after="60"/>
        <w:rPr>
          <w:rFonts w:cs="Calibri"/>
          <w:i/>
          <w:iCs/>
          <w:lang w:val="en-GB"/>
        </w:rPr>
      </w:pPr>
      <w:r w:rsidRPr="00BB4A81">
        <w:rPr>
          <w:rFonts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2742C"/>
    <w:rsid w:val="0004297A"/>
    <w:rsid w:val="0005038E"/>
    <w:rsid w:val="00054C49"/>
    <w:rsid w:val="00055CF1"/>
    <w:rsid w:val="00056978"/>
    <w:rsid w:val="000A5525"/>
    <w:rsid w:val="000C1793"/>
    <w:rsid w:val="00111623"/>
    <w:rsid w:val="00115E76"/>
    <w:rsid w:val="00116D5A"/>
    <w:rsid w:val="00120353"/>
    <w:rsid w:val="0016089B"/>
    <w:rsid w:val="00161DD1"/>
    <w:rsid w:val="0017186B"/>
    <w:rsid w:val="001A51E8"/>
    <w:rsid w:val="001B64BE"/>
    <w:rsid w:val="001C4A0C"/>
    <w:rsid w:val="001C6E5A"/>
    <w:rsid w:val="001F2C0C"/>
    <w:rsid w:val="0020046C"/>
    <w:rsid w:val="002105F3"/>
    <w:rsid w:val="0023748D"/>
    <w:rsid w:val="00254171"/>
    <w:rsid w:val="002727C9"/>
    <w:rsid w:val="00297B25"/>
    <w:rsid w:val="002A5D10"/>
    <w:rsid w:val="00302A6F"/>
    <w:rsid w:val="00343D1A"/>
    <w:rsid w:val="00357C63"/>
    <w:rsid w:val="003660B8"/>
    <w:rsid w:val="00372E54"/>
    <w:rsid w:val="003750A3"/>
    <w:rsid w:val="003A060D"/>
    <w:rsid w:val="003C376F"/>
    <w:rsid w:val="004905B8"/>
    <w:rsid w:val="00495AE6"/>
    <w:rsid w:val="004A1165"/>
    <w:rsid w:val="004C1110"/>
    <w:rsid w:val="004C2ED2"/>
    <w:rsid w:val="004D1BAE"/>
    <w:rsid w:val="004D5906"/>
    <w:rsid w:val="005006C6"/>
    <w:rsid w:val="00504BDF"/>
    <w:rsid w:val="0051064A"/>
    <w:rsid w:val="005166BC"/>
    <w:rsid w:val="0053294E"/>
    <w:rsid w:val="005502BB"/>
    <w:rsid w:val="00552B85"/>
    <w:rsid w:val="00554EA7"/>
    <w:rsid w:val="00562CDF"/>
    <w:rsid w:val="006130D5"/>
    <w:rsid w:val="0064733F"/>
    <w:rsid w:val="00680D29"/>
    <w:rsid w:val="00695E5C"/>
    <w:rsid w:val="006C31BA"/>
    <w:rsid w:val="00782545"/>
    <w:rsid w:val="0078381F"/>
    <w:rsid w:val="00792B8F"/>
    <w:rsid w:val="00796FBF"/>
    <w:rsid w:val="007E0275"/>
    <w:rsid w:val="007F4E41"/>
    <w:rsid w:val="00803249"/>
    <w:rsid w:val="008123A8"/>
    <w:rsid w:val="00816CAB"/>
    <w:rsid w:val="008514C1"/>
    <w:rsid w:val="00854880"/>
    <w:rsid w:val="00893046"/>
    <w:rsid w:val="008938F3"/>
    <w:rsid w:val="008939F6"/>
    <w:rsid w:val="00895877"/>
    <w:rsid w:val="00896481"/>
    <w:rsid w:val="008C790C"/>
    <w:rsid w:val="008D098B"/>
    <w:rsid w:val="00911617"/>
    <w:rsid w:val="00914FEE"/>
    <w:rsid w:val="00916F3B"/>
    <w:rsid w:val="00922B35"/>
    <w:rsid w:val="00926054"/>
    <w:rsid w:val="0095549C"/>
    <w:rsid w:val="00955BC7"/>
    <w:rsid w:val="009574F6"/>
    <w:rsid w:val="009674B8"/>
    <w:rsid w:val="009737CB"/>
    <w:rsid w:val="0099420A"/>
    <w:rsid w:val="009D3FFA"/>
    <w:rsid w:val="009F7FD9"/>
    <w:rsid w:val="00A0178E"/>
    <w:rsid w:val="00A07A65"/>
    <w:rsid w:val="00A13B30"/>
    <w:rsid w:val="00A33F27"/>
    <w:rsid w:val="00A35BA6"/>
    <w:rsid w:val="00A7022D"/>
    <w:rsid w:val="00AA304D"/>
    <w:rsid w:val="00AA5072"/>
    <w:rsid w:val="00AA7A91"/>
    <w:rsid w:val="00AB6EC1"/>
    <w:rsid w:val="00B041E2"/>
    <w:rsid w:val="00B11238"/>
    <w:rsid w:val="00B169FE"/>
    <w:rsid w:val="00BA2DE9"/>
    <w:rsid w:val="00BA7210"/>
    <w:rsid w:val="00BB4A81"/>
    <w:rsid w:val="00BC11F0"/>
    <w:rsid w:val="00BD5928"/>
    <w:rsid w:val="00BE2F64"/>
    <w:rsid w:val="00BE622B"/>
    <w:rsid w:val="00C0717B"/>
    <w:rsid w:val="00C41EA5"/>
    <w:rsid w:val="00CB260F"/>
    <w:rsid w:val="00CD2CF1"/>
    <w:rsid w:val="00CE425F"/>
    <w:rsid w:val="00CF588D"/>
    <w:rsid w:val="00D4280D"/>
    <w:rsid w:val="00D433EA"/>
    <w:rsid w:val="00D96D11"/>
    <w:rsid w:val="00DD7C14"/>
    <w:rsid w:val="00DE1A74"/>
    <w:rsid w:val="00DE47A8"/>
    <w:rsid w:val="00E46CBA"/>
    <w:rsid w:val="00E54797"/>
    <w:rsid w:val="00E55924"/>
    <w:rsid w:val="00E61D9F"/>
    <w:rsid w:val="00E67D64"/>
    <w:rsid w:val="00E861F9"/>
    <w:rsid w:val="00EA4344"/>
    <w:rsid w:val="00EA5AB5"/>
    <w:rsid w:val="00EA5B6D"/>
    <w:rsid w:val="00EB14BD"/>
    <w:rsid w:val="00EB53F3"/>
    <w:rsid w:val="00EE6949"/>
    <w:rsid w:val="00F03FFC"/>
    <w:rsid w:val="00F2200C"/>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13" Type="http://schemas.openxmlformats.org/officeDocument/2006/relationships/hyperlink" Target="https://united-church.ca/social-action/act-now/conflict-ukrain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hyperlink" Target="mailto:stoneuc.treasurer@gmai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wicc.org/donate" TargetMode="External"/><Relationship Id="rId1" Type="http://schemas.openxmlformats.org/officeDocument/2006/relationships/numbering" Target="numbering.xml"/><Relationship Id="rId6" Type="http://schemas.openxmlformats.org/officeDocument/2006/relationships/hyperlink" Target="https://www.biblegateway.com/passage/?search=John+6%3A28-40&amp;version=CEV" TargetMode="External"/><Relationship Id="rId11" Type="http://schemas.openxmlformats.org/officeDocument/2006/relationships/hyperlink" Target="http://www.foodgrainsbank.ca/donate/ukraine" TargetMode="External"/><Relationship Id="rId5" Type="http://schemas.openxmlformats.org/officeDocument/2006/relationships/image" Target="media/image1.jpeg"/><Relationship Id="rId15" Type="http://schemas.openxmlformats.org/officeDocument/2006/relationships/hyperlink" Target="https://wicc.org/world-day-of-prayer-2022-service-video/"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mailto:hleffler@rogers.com" TargetMode="External"/><Relationship Id="rId14" Type="http://schemas.openxmlformats.org/officeDocument/2006/relationships/hyperlink" Target="mailto:rockwooduc.treasure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3</Pages>
  <Words>1035</Words>
  <Characters>5904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cp:revision>
  <dcterms:created xsi:type="dcterms:W3CDTF">2022-03-05T20:26:00Z</dcterms:created>
  <dcterms:modified xsi:type="dcterms:W3CDTF">2022-03-06T18:00:00Z</dcterms:modified>
</cp:coreProperties>
</file>