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5BC7A88"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1F1B6C">
        <w:rPr>
          <w:rFonts w:cs="Calibri"/>
          <w:b/>
          <w:bCs/>
          <w:lang w:val="en-GB"/>
        </w:rPr>
        <w:t>World Food Sunday</w:t>
      </w:r>
      <w:r w:rsidR="0009690B">
        <w:rPr>
          <w:rFonts w:cs="Calibri"/>
          <w:b/>
          <w:bCs/>
          <w:lang w:val="en-GB"/>
        </w:rPr>
        <w:t>,</w:t>
      </w:r>
      <w:r w:rsidR="00EA5B6D">
        <w:rPr>
          <w:rFonts w:cs="Calibri"/>
          <w:b/>
          <w:bCs/>
          <w:lang w:val="en-GB"/>
        </w:rPr>
        <w:t xml:space="preserve"> </w:t>
      </w:r>
      <w:r w:rsidR="00860007">
        <w:rPr>
          <w:rFonts w:cs="Calibri"/>
          <w:b/>
          <w:bCs/>
          <w:lang w:val="en-GB"/>
        </w:rPr>
        <w:t>Octo</w:t>
      </w:r>
      <w:r w:rsidR="007B3292">
        <w:rPr>
          <w:rFonts w:cs="Calibri"/>
          <w:b/>
          <w:bCs/>
          <w:lang w:val="en-GB"/>
        </w:rPr>
        <w:t>ber</w:t>
      </w:r>
      <w:r w:rsidR="004E6AC2">
        <w:rPr>
          <w:rFonts w:cs="Calibri"/>
          <w:b/>
          <w:bCs/>
          <w:lang w:val="en-GB"/>
        </w:rPr>
        <w:t xml:space="preserve"> </w:t>
      </w:r>
      <w:r w:rsidR="001F1B6C">
        <w:rPr>
          <w:rFonts w:cs="Calibri"/>
          <w:b/>
          <w:bCs/>
          <w:lang w:val="en-GB"/>
        </w:rPr>
        <w:t>16</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33C305DB" w14:textId="7E4C7B76" w:rsidR="001F1B6C" w:rsidRPr="00ED40DA" w:rsidRDefault="002D1957" w:rsidP="004E6AC2">
      <w:pPr>
        <w:rPr>
          <w:rFonts w:cs="Calibri"/>
          <w:iCs/>
        </w:rPr>
      </w:pPr>
      <w:r>
        <w:rPr>
          <w:rFonts w:cs="Calibri"/>
          <w:b/>
          <w:bCs/>
          <w:iCs/>
          <w:noProof/>
        </w:rPr>
        <w:drawing>
          <wp:anchor distT="0" distB="0" distL="114300" distR="114300" simplePos="0" relativeHeight="251660288" behindDoc="0" locked="0" layoutInCell="1" allowOverlap="1" wp14:anchorId="6FCA4B94" wp14:editId="4C294DCE">
            <wp:simplePos x="0" y="0"/>
            <wp:positionH relativeFrom="column">
              <wp:posOffset>3897630</wp:posOffset>
            </wp:positionH>
            <wp:positionV relativeFrom="paragraph">
              <wp:posOffset>356870</wp:posOffset>
            </wp:positionV>
            <wp:extent cx="2549525" cy="169545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49525" cy="1695450"/>
                    </a:xfrm>
                    <a:prstGeom prst="rect">
                      <a:avLst/>
                    </a:prstGeom>
                    <a:noFill/>
                  </pic:spPr>
                </pic:pic>
              </a:graphicData>
            </a:graphic>
            <wp14:sizeRelH relativeFrom="page">
              <wp14:pctWidth>0</wp14:pctWidth>
            </wp14:sizeRelH>
            <wp14:sizeRelV relativeFrom="page">
              <wp14:pctHeight>0</wp14:pctHeight>
            </wp14:sizeRelV>
          </wp:anchor>
        </w:drawing>
      </w:r>
      <w:r w:rsidR="00F03FFC" w:rsidRPr="00ED40DA">
        <w:rPr>
          <w:rFonts w:cs="Calibri"/>
          <w:b/>
          <w:bCs/>
          <w:iCs/>
        </w:rPr>
        <w:t>Scripture</w:t>
      </w:r>
      <w:r w:rsidR="00955BC7" w:rsidRPr="00ED40DA">
        <w:rPr>
          <w:rFonts w:cs="Calibri"/>
          <w:b/>
          <w:bCs/>
          <w:iCs/>
        </w:rPr>
        <w:t>:</w:t>
      </w:r>
      <w:r w:rsidR="001F1B6C" w:rsidRPr="00ED40DA">
        <w:rPr>
          <w:rFonts w:cs="Calibri"/>
          <w:b/>
          <w:bCs/>
          <w:iCs/>
        </w:rPr>
        <w:t xml:space="preserve"> </w:t>
      </w:r>
      <w:r w:rsidR="001F1B6C" w:rsidRPr="00ED40DA">
        <w:rPr>
          <w:rFonts w:cs="Calibri"/>
          <w:iCs/>
        </w:rPr>
        <w:t>Luke 18 :1-8</w:t>
      </w:r>
      <w:r w:rsidR="001F1B6C" w:rsidRPr="00ED40DA">
        <w:rPr>
          <w:rFonts w:cs="Calibri"/>
          <w:b/>
          <w:bCs/>
          <w:iCs/>
        </w:rPr>
        <w:t xml:space="preserve"> </w:t>
      </w:r>
      <w:hyperlink r:id="rId6" w:history="1">
        <w:r w:rsidR="00ED40DA" w:rsidRPr="00ED40DA">
          <w:rPr>
            <w:rStyle w:val="Hyperlink"/>
            <w:rFonts w:cs="Calibri"/>
            <w:iCs/>
          </w:rPr>
          <w:t>https://www.biblegateway.com/passage/?search=Luke%2018%3A1-8&amp;version=NRSVUE</w:t>
        </w:r>
      </w:hyperlink>
      <w:r w:rsidR="00ED40DA" w:rsidRPr="00ED40DA">
        <w:rPr>
          <w:rFonts w:cs="Calibri"/>
          <w:iCs/>
        </w:rPr>
        <w:t xml:space="preserve"> </w:t>
      </w:r>
    </w:p>
    <w:p w14:paraId="7C84E91F" w14:textId="173E952F" w:rsidR="00AB6703" w:rsidRDefault="001F1B6C" w:rsidP="004E6AC2">
      <w:r w:rsidRPr="001F1B6C">
        <w:rPr>
          <w:rFonts w:cs="Calibri"/>
          <w:iCs/>
          <w:vertAlign w:val="superscript"/>
        </w:rPr>
        <w:t xml:space="preserve">1 </w:t>
      </w:r>
      <w:r w:rsidRPr="001F1B6C">
        <w:t xml:space="preserve">Then Jesus told them a parable about their need to pray always and not to lose heart. </w:t>
      </w:r>
      <w:r w:rsidRPr="001F1B6C">
        <w:rPr>
          <w:vertAlign w:val="superscript"/>
        </w:rPr>
        <w:t xml:space="preserve">2 </w:t>
      </w:r>
      <w:r w:rsidRPr="001F1B6C">
        <w:t xml:space="preserve">He said, “In a certain city there was a judge who neither feared God nor had respect for people. </w:t>
      </w:r>
      <w:r w:rsidRPr="001F1B6C">
        <w:rPr>
          <w:vertAlign w:val="superscript"/>
        </w:rPr>
        <w:t>3</w:t>
      </w:r>
      <w:r w:rsidRPr="001F1B6C">
        <w:t xml:space="preserve"> In that city there was a widow who kept coming to him and saying, ‘Grant me justice against my accuser.’ </w:t>
      </w:r>
      <w:r w:rsidRPr="001F1B6C">
        <w:rPr>
          <w:vertAlign w:val="superscript"/>
        </w:rPr>
        <w:t xml:space="preserve">4 </w:t>
      </w:r>
      <w:r w:rsidRPr="001F1B6C">
        <w:t xml:space="preserve">For a while he refused, but later he said to himself, ‘Though I have no fear of God and no respect for anyone, </w:t>
      </w:r>
      <w:r w:rsidRPr="001F1B6C">
        <w:rPr>
          <w:vertAlign w:val="superscript"/>
        </w:rPr>
        <w:t>5</w:t>
      </w:r>
      <w:r w:rsidRPr="001F1B6C">
        <w:t xml:space="preserve"> yet because this widow keeps bothering me, I will grant her justice, so that she may not wear me out by continually coming.’ ” </w:t>
      </w:r>
      <w:r w:rsidRPr="001F1B6C">
        <w:rPr>
          <w:vertAlign w:val="superscript"/>
        </w:rPr>
        <w:t>6</w:t>
      </w:r>
      <w:r w:rsidRPr="001F1B6C">
        <w:t xml:space="preserve"> And the Lord said, “Listen to what the unjust judge says. </w:t>
      </w:r>
      <w:r w:rsidRPr="001F1B6C">
        <w:rPr>
          <w:vertAlign w:val="superscript"/>
        </w:rPr>
        <w:t xml:space="preserve">7 </w:t>
      </w:r>
      <w:r w:rsidRPr="001F1B6C">
        <w:t xml:space="preserve">And will not God grant justice to his chosen ones who cry to him day and night? Will he delay long in helping them? </w:t>
      </w:r>
      <w:r w:rsidRPr="001F1B6C">
        <w:rPr>
          <w:vertAlign w:val="superscript"/>
        </w:rPr>
        <w:t>8</w:t>
      </w:r>
      <w:r w:rsidRPr="001F1B6C">
        <w:t xml:space="preserve"> I tell you, he will quickly grant justice to them. And yet, when the Son of Man comes, will he find faith on earth?”</w:t>
      </w:r>
    </w:p>
    <w:p w14:paraId="14B5CD4F" w14:textId="2C8B1437" w:rsidR="00116D5A" w:rsidRPr="00BB4A81" w:rsidRDefault="00116D5A" w:rsidP="00893046">
      <w:pPr>
        <w:tabs>
          <w:tab w:val="left" w:pos="-720"/>
        </w:tabs>
        <w:spacing w:after="6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38357A47" w14:textId="77777777" w:rsidR="001F1B6C" w:rsidRDefault="001F1B6C" w:rsidP="00AB6703">
      <w:pPr>
        <w:spacing w:after="180"/>
        <w:rPr>
          <w:rFonts w:cs="Calibri"/>
          <w:iCs/>
        </w:rPr>
      </w:pPr>
      <w:r>
        <w:rPr>
          <w:rFonts w:cs="Calibri"/>
          <w:iCs/>
        </w:rPr>
        <w:t>I always believed this passage was about prayer. Jesus is urging us to</w:t>
      </w:r>
      <w:r w:rsidRPr="00AB6703">
        <w:rPr>
          <w:rFonts w:cs="Calibri"/>
          <w:iCs/>
        </w:rPr>
        <w:t xml:space="preserve"> </w:t>
      </w:r>
      <w:r>
        <w:rPr>
          <w:rFonts w:cs="Calibri"/>
          <w:iCs/>
        </w:rPr>
        <w:t>be persistent in our prayers, just as the widow was persistent in seeking justice. Unlike the unjust judge, Jesus promises us that God will respond to our prayers.</w:t>
      </w:r>
    </w:p>
    <w:p w14:paraId="6B8925D4" w14:textId="26F839F7" w:rsidR="00AB6703" w:rsidRDefault="001F1B6C" w:rsidP="00AB6703">
      <w:pPr>
        <w:spacing w:after="180"/>
        <w:rPr>
          <w:rFonts w:cs="Calibri"/>
          <w:iCs/>
        </w:rPr>
      </w:pPr>
      <w:r>
        <w:rPr>
          <w:rFonts w:cs="Calibri"/>
          <w:iCs/>
        </w:rPr>
        <w:t xml:space="preserve">As we reflected on Jesus’ words at Faith, Food, Friendship and Fun on Friday evening, I had the strong sense that Jesus isn’t just calling us to pray. We are being called to protest too – to stand with people who </w:t>
      </w:r>
      <w:r w:rsidR="00E34876">
        <w:rPr>
          <w:rFonts w:cs="Calibri"/>
          <w:iCs/>
        </w:rPr>
        <w:t>struggle with food insecurity</w:t>
      </w:r>
      <w:r>
        <w:rPr>
          <w:rFonts w:cs="Calibri"/>
          <w:iCs/>
        </w:rPr>
        <w:t xml:space="preserve">, those who </w:t>
      </w:r>
      <w:r w:rsidR="00E34876">
        <w:rPr>
          <w:rFonts w:cs="Calibri"/>
          <w:iCs/>
        </w:rPr>
        <w:t>are</w:t>
      </w:r>
      <w:r>
        <w:rPr>
          <w:rFonts w:cs="Calibri"/>
          <w:iCs/>
        </w:rPr>
        <w:t xml:space="preserve"> homelessness</w:t>
      </w:r>
      <w:r w:rsidR="00E34876">
        <w:rPr>
          <w:rFonts w:cs="Calibri"/>
          <w:iCs/>
        </w:rPr>
        <w:t xml:space="preserve"> and refugees</w:t>
      </w:r>
      <w:r>
        <w:rPr>
          <w:rFonts w:cs="Calibri"/>
          <w:iCs/>
        </w:rPr>
        <w:t xml:space="preserve">, </w:t>
      </w:r>
      <w:r w:rsidR="00E34876">
        <w:rPr>
          <w:rFonts w:cs="Calibri"/>
          <w:iCs/>
        </w:rPr>
        <w:t>people</w:t>
      </w:r>
      <w:r>
        <w:rPr>
          <w:rFonts w:cs="Calibri"/>
          <w:iCs/>
        </w:rPr>
        <w:t xml:space="preserve"> who </w:t>
      </w:r>
      <w:r w:rsidR="00E34876">
        <w:rPr>
          <w:rFonts w:cs="Calibri"/>
          <w:iCs/>
        </w:rPr>
        <w:t>experience discrimination, the unemployed and underemployed, people caught in war and violen</w:t>
      </w:r>
      <w:r w:rsidR="00FA3E8E">
        <w:rPr>
          <w:rFonts w:cs="Calibri"/>
          <w:iCs/>
        </w:rPr>
        <w:t>t situations</w:t>
      </w:r>
      <w:r w:rsidR="00E34876">
        <w:rPr>
          <w:rFonts w:cs="Calibri"/>
          <w:iCs/>
        </w:rPr>
        <w:t xml:space="preserve">, those who suffer from mental illnesses. Protest is not something I am comfortable with. I worry that protests can get out of hand, that instead of helping people they will divide </w:t>
      </w:r>
      <w:r w:rsidR="00FA3E8E">
        <w:rPr>
          <w:rFonts w:cs="Calibri"/>
          <w:iCs/>
        </w:rPr>
        <w:t xml:space="preserve">communities </w:t>
      </w:r>
      <w:r w:rsidR="00E34876">
        <w:rPr>
          <w:rFonts w:cs="Calibri"/>
          <w:iCs/>
        </w:rPr>
        <w:t xml:space="preserve">and yet there are times when we need to add our voice </w:t>
      </w:r>
      <w:r w:rsidR="00FA3E8E">
        <w:rPr>
          <w:rFonts w:cs="Calibri"/>
          <w:iCs/>
        </w:rPr>
        <w:t>to be in solidarity with people who aren’t being heard</w:t>
      </w:r>
      <w:r w:rsidR="00E34876">
        <w:rPr>
          <w:rFonts w:cs="Calibri"/>
          <w:iCs/>
        </w:rPr>
        <w:t>.</w:t>
      </w:r>
    </w:p>
    <w:p w14:paraId="19F2F15B" w14:textId="49F0DA2F" w:rsidR="00E34876" w:rsidRPr="00AB6703" w:rsidRDefault="00E34876" w:rsidP="00AB6703">
      <w:pPr>
        <w:spacing w:after="180"/>
        <w:rPr>
          <w:rFonts w:cs="Calibri"/>
          <w:iCs/>
        </w:rPr>
      </w:pPr>
      <w:r>
        <w:rPr>
          <w:rFonts w:cs="Calibri"/>
          <w:iCs/>
        </w:rPr>
        <w:t>I know I will still resist joining large crowds, but I definitely feel called to act for others. This might take the form of making a donation or writing letter, attending a council meeting</w:t>
      </w:r>
      <w:r w:rsidR="00FA3E8E">
        <w:rPr>
          <w:rFonts w:cs="Calibri"/>
          <w:iCs/>
        </w:rPr>
        <w:t xml:space="preserve"> or taking time to talk to a homeless person on the street. It can be about learning more about Canada’s Truth and Reconciliation Calls to Action or speaking up when we hear someone share homophobic or racist comments. And when we don’t have the courage to take action, we can pray and trust that God will act where we can’t.</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3D199F19" w14:textId="6BB8595C" w:rsidR="00FA3E8E" w:rsidRDefault="00FA3E8E" w:rsidP="00FA3E8E">
      <w:pPr>
        <w:spacing w:after="180"/>
        <w:jc w:val="center"/>
        <w:rPr>
          <w:rFonts w:cs="Calibri"/>
          <w:i/>
          <w:iCs/>
        </w:rPr>
      </w:pPr>
      <w:r>
        <w:rPr>
          <w:rFonts w:cs="Calibri"/>
          <w:i/>
          <w:iCs/>
        </w:rPr>
        <w:t>Who might you be called to pray for?</w:t>
      </w:r>
      <w:r>
        <w:rPr>
          <w:rFonts w:cs="Calibri"/>
          <w:i/>
          <w:iCs/>
        </w:rPr>
        <w:br/>
        <w:t>Where</w:t>
      </w:r>
      <w:r w:rsidR="00E34876">
        <w:rPr>
          <w:rFonts w:cs="Calibri"/>
          <w:i/>
          <w:iCs/>
        </w:rPr>
        <w:t xml:space="preserve"> might you be called to </w:t>
      </w:r>
      <w:r>
        <w:rPr>
          <w:rFonts w:cs="Calibri"/>
          <w:i/>
          <w:iCs/>
        </w:rPr>
        <w:t>protest</w:t>
      </w:r>
      <w:r w:rsidR="00E34876">
        <w:rPr>
          <w:rFonts w:cs="Calibri"/>
          <w:i/>
          <w:iCs/>
        </w:rPr>
        <w:t>?</w:t>
      </w:r>
    </w:p>
    <w:p w14:paraId="45B2CCB1" w14:textId="1AF95ED9" w:rsidR="00AB6703" w:rsidRPr="00AB6703" w:rsidRDefault="00AB6703" w:rsidP="00FA3E8E">
      <w:pPr>
        <w:spacing w:after="180"/>
        <w:rPr>
          <w:rFonts w:cs="Calibri"/>
          <w:b/>
          <w:bCs/>
          <w:i/>
          <w:iCs/>
        </w:rPr>
      </w:pPr>
      <w:r w:rsidRPr="00AB6703">
        <w:rPr>
          <w:rFonts w:cs="Calibri"/>
          <w:b/>
          <w:bCs/>
          <w:i/>
          <w:iCs/>
        </w:rPr>
        <w:t>Prayer</w:t>
      </w:r>
    </w:p>
    <w:p w14:paraId="77638E45" w14:textId="210BC55A" w:rsidR="00AB6703" w:rsidRPr="00AB6703" w:rsidRDefault="00FA3E8E" w:rsidP="00FA3E8E">
      <w:pPr>
        <w:spacing w:after="180"/>
        <w:jc w:val="center"/>
        <w:rPr>
          <w:rFonts w:cs="Calibri"/>
          <w:i/>
          <w:iCs/>
        </w:rPr>
      </w:pPr>
      <w:r>
        <w:rPr>
          <w:rFonts w:cs="Calibri"/>
          <w:i/>
          <w:iCs/>
        </w:rPr>
        <w:t>Faithful God, we trust you answer our prayers.</w:t>
      </w:r>
      <w:r>
        <w:rPr>
          <w:rFonts w:cs="Calibri"/>
          <w:i/>
          <w:iCs/>
        </w:rPr>
        <w:br/>
      </w:r>
      <w:r w:rsidR="00947C39">
        <w:rPr>
          <w:rFonts w:cs="Calibri"/>
          <w:i/>
          <w:iCs/>
        </w:rPr>
        <w:t xml:space="preserve">Show us when to </w:t>
      </w:r>
      <w:r>
        <w:rPr>
          <w:rFonts w:cs="Calibri"/>
          <w:i/>
          <w:iCs/>
        </w:rPr>
        <w:t>pray for people in need</w:t>
      </w:r>
      <w:r w:rsidR="00947C39">
        <w:rPr>
          <w:rFonts w:cs="Calibri"/>
          <w:i/>
          <w:iCs/>
        </w:rPr>
        <w:t>.</w:t>
      </w:r>
      <w:r>
        <w:rPr>
          <w:rFonts w:cs="Calibri"/>
          <w:i/>
          <w:iCs/>
        </w:rPr>
        <w:br/>
      </w:r>
      <w:r w:rsidR="00947C39">
        <w:rPr>
          <w:rFonts w:cs="Calibri"/>
          <w:i/>
          <w:iCs/>
        </w:rPr>
        <w:t xml:space="preserve">Give us the </w:t>
      </w:r>
      <w:r>
        <w:rPr>
          <w:rFonts w:cs="Calibri"/>
          <w:i/>
          <w:iCs/>
        </w:rPr>
        <w:t>courage t</w:t>
      </w:r>
      <w:r w:rsidR="00947C39">
        <w:rPr>
          <w:rFonts w:cs="Calibri"/>
          <w:i/>
          <w:iCs/>
        </w:rPr>
        <w:t>o seek justice for all your people. Amen.</w:t>
      </w:r>
    </w:p>
    <w:p w14:paraId="44BF3981" w14:textId="2AD29C1D" w:rsidR="0004297A" w:rsidRPr="00BB4A81" w:rsidRDefault="0004297A" w:rsidP="00CB260F">
      <w:pPr>
        <w:keepNext/>
        <w:keepLines/>
        <w:tabs>
          <w:tab w:val="left" w:pos="-720"/>
        </w:tabs>
        <w:spacing w:after="60"/>
        <w:jc w:val="center"/>
        <w:rPr>
          <w:rFonts w:cs="Calibri"/>
          <w:i/>
        </w:rPr>
      </w:pPr>
      <w:r w:rsidRPr="00BB4A81">
        <w:rPr>
          <w:rFonts w:cs="Calibri"/>
          <w:i/>
        </w:rPr>
        <w:lastRenderedPageBreak/>
        <w:t xml:space="preserve">Know you are a valued part of our Rockwood and Stone United Church families.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552B85">
      <w:pPr>
        <w:tabs>
          <w:tab w:val="left" w:pos="-720"/>
        </w:tabs>
        <w:spacing w:after="60"/>
        <w:rPr>
          <w:rFonts w:cs="Calibri"/>
          <w:i/>
          <w:iCs/>
        </w:rPr>
      </w:pPr>
      <w:r w:rsidRPr="0022707C">
        <w:rPr>
          <w:i/>
          <w:iCs/>
        </w:rPr>
        <w:t xml:space="preserve">If you missed today’s worship service, email </w:t>
      </w:r>
      <w:hyperlink r:id="rId7" w:history="1">
        <w:r w:rsidRPr="0022707C">
          <w:rPr>
            <w:rStyle w:val="Hyperlink"/>
            <w:i/>
            <w:iCs/>
          </w:rPr>
          <w:t>rockwoodstoneuc@gmail.com</w:t>
        </w:r>
      </w:hyperlink>
      <w:r w:rsidRPr="0022707C">
        <w:rPr>
          <w:i/>
          <w:iCs/>
        </w:rPr>
        <w:t xml:space="preserve"> for a YouTube link.</w:t>
      </w:r>
    </w:p>
    <w:p w14:paraId="2C72EC30" w14:textId="70665794" w:rsidR="00D20896" w:rsidRPr="00D40386" w:rsidRDefault="00D40386" w:rsidP="00552B85">
      <w:pPr>
        <w:tabs>
          <w:tab w:val="left" w:pos="-720"/>
        </w:tabs>
        <w:spacing w:after="60"/>
        <w:rPr>
          <w:rFonts w:cs="Calibri"/>
          <w:i/>
          <w:iCs/>
        </w:rPr>
      </w:pPr>
      <w:r>
        <w:rPr>
          <w:i/>
          <w:iCs/>
          <w:noProof/>
        </w:rPr>
        <w:t xml:space="preserve">Thank you to everyone who shared pictures for our Offer Praise of Celebrating 160 years at Stone: </w:t>
      </w:r>
    </w:p>
    <w:p w14:paraId="011C4281" w14:textId="7B337AB3" w:rsidR="001F1B6C" w:rsidRDefault="001F1B6C" w:rsidP="001F1B6C">
      <w:pPr>
        <w:spacing w:after="60"/>
        <w:rPr>
          <w:b/>
          <w:kern w:val="16"/>
        </w:rPr>
      </w:pPr>
      <w:r w:rsidRPr="00AE5CC8">
        <w:rPr>
          <w:b/>
          <w:kern w:val="16"/>
        </w:rPr>
        <w:t xml:space="preserve">Friday October 21 </w:t>
      </w:r>
      <w:r w:rsidRPr="00AE5CC8">
        <w:rPr>
          <w:bCs/>
          <w:kern w:val="16"/>
        </w:rPr>
        <w:t>at</w:t>
      </w:r>
      <w:r>
        <w:rPr>
          <w:bCs/>
          <w:kern w:val="16"/>
        </w:rPr>
        <w:t xml:space="preserve"> </w:t>
      </w:r>
      <w:r>
        <w:rPr>
          <w:b/>
          <w:kern w:val="16"/>
        </w:rPr>
        <w:t>12 noon</w:t>
      </w:r>
      <w:r w:rsidRPr="001F1B6C">
        <w:rPr>
          <w:bCs/>
          <w:kern w:val="16"/>
        </w:rPr>
        <w:t xml:space="preserve"> </w:t>
      </w:r>
      <w:r w:rsidRPr="00AE5CC8">
        <w:rPr>
          <w:bCs/>
          <w:kern w:val="16"/>
        </w:rPr>
        <w:t xml:space="preserve">at </w:t>
      </w:r>
      <w:r w:rsidRPr="00AE5CC8">
        <w:rPr>
          <w:b/>
          <w:i/>
          <w:iCs/>
          <w:kern w:val="16"/>
        </w:rPr>
        <w:t>Rockwood</w:t>
      </w:r>
      <w:r>
        <w:rPr>
          <w:bCs/>
          <w:kern w:val="16"/>
        </w:rPr>
        <w:t xml:space="preserve">, join the Southwell family for </w:t>
      </w:r>
      <w:r>
        <w:rPr>
          <w:b/>
          <w:kern w:val="16"/>
        </w:rPr>
        <w:t>lunch</w:t>
      </w:r>
      <w:r>
        <w:rPr>
          <w:bCs/>
          <w:kern w:val="16"/>
        </w:rPr>
        <w:t xml:space="preserve"> and a time of remembering. At</w:t>
      </w:r>
      <w:r w:rsidRPr="00AE5CC8">
        <w:rPr>
          <w:bCs/>
          <w:kern w:val="16"/>
        </w:rPr>
        <w:t xml:space="preserve"> </w:t>
      </w:r>
      <w:r w:rsidRPr="00AE5CC8">
        <w:rPr>
          <w:b/>
          <w:kern w:val="16"/>
        </w:rPr>
        <w:t xml:space="preserve">1 pm </w:t>
      </w:r>
      <w:r w:rsidRPr="00AE5CC8">
        <w:rPr>
          <w:bCs/>
          <w:kern w:val="16"/>
        </w:rPr>
        <w:t xml:space="preserve">join us for the </w:t>
      </w:r>
      <w:r w:rsidRPr="00AE5CC8">
        <w:rPr>
          <w:b/>
          <w:kern w:val="16"/>
        </w:rPr>
        <w:t>Celebration of Life of Jeannie Southwell.</w:t>
      </w:r>
    </w:p>
    <w:p w14:paraId="00F70D8E" w14:textId="01E40645" w:rsidR="00947C39" w:rsidRDefault="00000000" w:rsidP="001F1B6C">
      <w:pPr>
        <w:spacing w:after="60"/>
        <w:rPr>
          <w:b/>
          <w:kern w:val="16"/>
        </w:rPr>
      </w:pPr>
      <w:r>
        <w:rPr>
          <w:rFonts w:cs="Calibri"/>
          <w:i/>
        </w:rPr>
        <w:pict w14:anchorId="363A9E9F">
          <v:rect id="_x0000_i1026" style="width:0;height:1.5pt" o:hralign="center" o:hrstd="t" o:hr="t" fillcolor="#a0a0a0" stroked="f"/>
        </w:pict>
      </w:r>
    </w:p>
    <w:p w14:paraId="679F3C5B" w14:textId="5B37AB5A" w:rsidR="00947C39" w:rsidRPr="00947C39" w:rsidRDefault="00947C39" w:rsidP="00947C39">
      <w:pPr>
        <w:spacing w:after="60"/>
        <w:rPr>
          <w:b/>
          <w:bCs/>
          <w:i/>
          <w:iCs/>
          <w:kern w:val="16"/>
        </w:rPr>
      </w:pPr>
      <w:r w:rsidRPr="00947C39">
        <w:rPr>
          <w:b/>
          <w:bCs/>
          <w:i/>
          <w:iCs/>
          <w:kern w:val="16"/>
        </w:rPr>
        <w:t xml:space="preserve">From Stephen Jackson, Anishnabeg Outreach </w:t>
      </w:r>
    </w:p>
    <w:p w14:paraId="687D4D00" w14:textId="34F9AA5B" w:rsidR="00947C39" w:rsidRPr="002D1957" w:rsidRDefault="00947C39" w:rsidP="00947C39">
      <w:pPr>
        <w:spacing w:after="60"/>
        <w:rPr>
          <w:kern w:val="16"/>
        </w:rPr>
      </w:pPr>
      <w:r w:rsidRPr="002D1957">
        <w:rPr>
          <w:kern w:val="16"/>
        </w:rPr>
        <w:t xml:space="preserve">If you are interested in a delicious Indigenous culinary experience, our partner Neighbourhood Group of Companies (Borealis, </w:t>
      </w:r>
      <w:proofErr w:type="spellStart"/>
      <w:r w:rsidRPr="002D1957">
        <w:rPr>
          <w:kern w:val="16"/>
        </w:rPr>
        <w:t>Wooly</w:t>
      </w:r>
      <w:proofErr w:type="spellEnd"/>
      <w:r w:rsidRPr="002D1957">
        <w:rPr>
          <w:kern w:val="16"/>
        </w:rPr>
        <w:t xml:space="preserve"> Pub, etc.) is hosting an Indigenous feast at their </w:t>
      </w:r>
      <w:proofErr w:type="spellStart"/>
      <w:r w:rsidRPr="002D1957">
        <w:rPr>
          <w:kern w:val="16"/>
        </w:rPr>
        <w:t>Miijidaa</w:t>
      </w:r>
      <w:proofErr w:type="spellEnd"/>
      <w:r w:rsidRPr="002D1957">
        <w:rPr>
          <w:kern w:val="16"/>
        </w:rPr>
        <w:t xml:space="preserve"> Indigenous themed restaurant in Guelph on Monday, October 17th from 6-9 pm. There are a limited number of tickets left if you are interested in participating in this unique culinary experience and a poster of the event is attached.</w:t>
      </w:r>
    </w:p>
    <w:p w14:paraId="46CC0754" w14:textId="77777777" w:rsidR="00947C39" w:rsidRPr="002D1957" w:rsidRDefault="00947C39" w:rsidP="00947C39">
      <w:pPr>
        <w:spacing w:after="60"/>
        <w:rPr>
          <w:kern w:val="16"/>
        </w:rPr>
      </w:pPr>
      <w:r w:rsidRPr="002D1957">
        <w:rPr>
          <w:kern w:val="16"/>
        </w:rPr>
        <w:t>NGC is a fabulous partner of ours and helps us move the needle on reconciliation by helping us plant and gather food at the reconciliation garden and sponsoring a number of events to help raise funds for Indigenous people living in the region. Perhaps the most valued aspect of our relationship is their use of their platform and brand to help raise awareness on reconciliation to achieve reconciliation-based outcomes. They walk with us as family instead of simply being an ally. We are very thankful of this partnership.</w:t>
      </w:r>
    </w:p>
    <w:p w14:paraId="00A725BF" w14:textId="77777777" w:rsidR="00947C39" w:rsidRPr="002D1957" w:rsidRDefault="00947C39" w:rsidP="00947C39">
      <w:pPr>
        <w:spacing w:after="60"/>
        <w:rPr>
          <w:kern w:val="16"/>
        </w:rPr>
      </w:pPr>
      <w:r w:rsidRPr="002D1957">
        <w:rPr>
          <w:kern w:val="16"/>
        </w:rPr>
        <w:t>All of the proceeds from this dinner will be donated to AO to help support our unfunded Spirit Bundle program. Last year, through this program, we delivered over a million dollars worth of food, clothing, winter wear, sports equipment, traditional medicines and supplies to Indigenous families in need. This program costs AO approximately $250,000 a year to operate and supports more than 450 Indigenous families living in the region (or 1200 people) who may become homeless without this support. We currently rely on donations or money we earn through training to operate this essential program.</w:t>
      </w:r>
    </w:p>
    <w:p w14:paraId="1AA1E956" w14:textId="77777777" w:rsidR="00947C39" w:rsidRPr="002D1957" w:rsidRDefault="00947C39" w:rsidP="00947C39">
      <w:pPr>
        <w:spacing w:after="60"/>
        <w:rPr>
          <w:kern w:val="16"/>
        </w:rPr>
      </w:pPr>
      <w:r w:rsidRPr="002D1957">
        <w:rPr>
          <w:kern w:val="16"/>
        </w:rPr>
        <w:t>Please use the following link to purchase tickets to the dinner:</w:t>
      </w:r>
    </w:p>
    <w:p w14:paraId="0924B049" w14:textId="2BF59B44" w:rsidR="00947C39" w:rsidRPr="002D1957" w:rsidRDefault="00000000" w:rsidP="00947C39">
      <w:pPr>
        <w:spacing w:after="60"/>
        <w:rPr>
          <w:kern w:val="16"/>
        </w:rPr>
      </w:pPr>
      <w:hyperlink r:id="rId8" w:history="1">
        <w:r w:rsidR="00947C39" w:rsidRPr="002D1957">
          <w:rPr>
            <w:rStyle w:val="Hyperlink"/>
            <w:kern w:val="16"/>
          </w:rPr>
          <w:t>https://www.exploretock.com/miijidaa-cafe-bistro-guelph/experience/364756/october-17th-ao-harvest-fundraiser?date=2022-10-17&amp;size=2&amp;time=12%3A00</w:t>
        </w:r>
      </w:hyperlink>
      <w:r w:rsidR="00947C39" w:rsidRPr="002D1957">
        <w:rPr>
          <w:kern w:val="16"/>
        </w:rPr>
        <w:t xml:space="preserve"> </w:t>
      </w:r>
    </w:p>
    <w:p w14:paraId="2DE7E703" w14:textId="77777777" w:rsidR="00947C39" w:rsidRPr="002D1957" w:rsidRDefault="00947C39" w:rsidP="00947C39">
      <w:pPr>
        <w:spacing w:after="60"/>
        <w:rPr>
          <w:kern w:val="16"/>
        </w:rPr>
      </w:pPr>
      <w:r w:rsidRPr="002D1957">
        <w:rPr>
          <w:kern w:val="16"/>
        </w:rPr>
        <w:t>We hope you can attend this event. I am excited about the menu.</w:t>
      </w:r>
    </w:p>
    <w:p w14:paraId="0C0CB569" w14:textId="77777777" w:rsidR="00947C39" w:rsidRPr="002D1957" w:rsidRDefault="00947C39" w:rsidP="00947C39">
      <w:pPr>
        <w:spacing w:after="60"/>
        <w:rPr>
          <w:kern w:val="16"/>
        </w:rPr>
      </w:pPr>
      <w:r w:rsidRPr="002D1957">
        <w:rPr>
          <w:kern w:val="16"/>
        </w:rPr>
        <w:t>If you are unable to attend or get one of the few remaining tickets but still want to support our Spirit Bundle program, please consider making a donation to AO. This month, we will have charity pumpkins available by making a donation and just picking up one of the pumpkins we grew in our reconciliation garden. Simply make a donation on our website and come to the reconciliation garden or AO and get your charity pumpkin at no cost other than the donation. Charity receipts will be issued for eligible donations. Now that orange shirt day has passed, proudly display your orange reconciliation charity pumpkins. Send pictures of your carved pumpkin masterpieces to AO social media for a chance to win a prize.</w:t>
      </w:r>
    </w:p>
    <w:p w14:paraId="2CD83062" w14:textId="77777777" w:rsidR="00947C39" w:rsidRPr="002D1957" w:rsidRDefault="00947C39" w:rsidP="00947C39">
      <w:pPr>
        <w:spacing w:after="60"/>
        <w:rPr>
          <w:kern w:val="16"/>
        </w:rPr>
      </w:pPr>
      <w:r w:rsidRPr="002D1957">
        <w:rPr>
          <w:kern w:val="16"/>
        </w:rPr>
        <w:t>Thank you for your support.</w:t>
      </w:r>
    </w:p>
    <w:p w14:paraId="5D7A819E" w14:textId="72ACA0EC" w:rsidR="00947C39" w:rsidRPr="002D1957" w:rsidRDefault="00947C39" w:rsidP="00947C39">
      <w:pPr>
        <w:spacing w:after="60"/>
        <w:rPr>
          <w:kern w:val="16"/>
        </w:rPr>
      </w:pPr>
      <w:r w:rsidRPr="002D1957">
        <w:rPr>
          <w:kern w:val="16"/>
        </w:rPr>
        <w:t xml:space="preserve">Stephen Jackson, </w:t>
      </w:r>
      <w:proofErr w:type="spellStart"/>
      <w:r w:rsidRPr="002D1957">
        <w:rPr>
          <w:kern w:val="16"/>
        </w:rPr>
        <w:t>M.A.Sc</w:t>
      </w:r>
      <w:proofErr w:type="spellEnd"/>
      <w:r w:rsidRPr="002D1957">
        <w:rPr>
          <w:kern w:val="16"/>
        </w:rPr>
        <w:t>.</w:t>
      </w:r>
    </w:p>
    <w:p w14:paraId="7B4D2CA7" w14:textId="7D0BF634" w:rsidR="00F03FFC" w:rsidRDefault="00000000" w:rsidP="002D1957">
      <w:pPr>
        <w:keepNext/>
        <w:keepLines/>
        <w:tabs>
          <w:tab w:val="left" w:pos="-720"/>
        </w:tabs>
        <w:spacing w:after="60"/>
        <w:rPr>
          <w:rFonts w:cs="Calibri"/>
          <w:b/>
          <w:bCs/>
          <w:iCs/>
        </w:rPr>
      </w:pPr>
      <w:r>
        <w:rPr>
          <w:rFonts w:cs="Calibri"/>
          <w:i/>
        </w:rPr>
        <w:lastRenderedPageBreak/>
        <w:pict w14:anchorId="55CF1AC7">
          <v:rect id="_x0000_i1027" style="width:0;height:1.5pt" o:hralign="center" o:hrstd="t" o:hr="t" fillcolor="#a0a0a0" stroked="f"/>
        </w:pict>
      </w:r>
    </w:p>
    <w:p w14:paraId="30D46B21" w14:textId="050BE7FE" w:rsidR="00DD7C14" w:rsidRDefault="00F63922" w:rsidP="002D1957">
      <w:pPr>
        <w:keepNext/>
        <w:keepLines/>
        <w:tabs>
          <w:tab w:val="left" w:pos="-720"/>
        </w:tabs>
        <w:spacing w:after="60"/>
        <w:rPr>
          <w:rFonts w:cs="Calibri"/>
          <w:iCs/>
        </w:rPr>
      </w:pPr>
      <w:r w:rsidRPr="00E861F9">
        <w:rPr>
          <w:rFonts w:cs="Calibri"/>
          <w:b/>
          <w:bCs/>
          <w:iCs/>
        </w:rPr>
        <w:t>United Church</w:t>
      </w:r>
      <w:r w:rsidR="00120353" w:rsidRPr="00E861F9">
        <w:rPr>
          <w:rFonts w:cs="Calibri"/>
          <w:b/>
          <w:bCs/>
          <w:iCs/>
        </w:rPr>
        <w:t xml:space="preserve"> of Canada</w:t>
      </w:r>
      <w:bookmarkStart w:id="0" w:name="_Hlk56335413"/>
      <w:r w:rsidR="00ED40DA">
        <w:rPr>
          <w:rFonts w:cs="Calibri"/>
          <w:iCs/>
        </w:rPr>
        <w:t xml:space="preserve"> – </w:t>
      </w:r>
      <w:r w:rsidR="00ED40DA" w:rsidRPr="00ED40DA">
        <w:rPr>
          <w:rFonts w:cs="Calibri"/>
          <w:b/>
          <w:bCs/>
          <w:iCs/>
        </w:rPr>
        <w:t>Guaranteed Livable Income Prayer</w:t>
      </w:r>
    </w:p>
    <w:p w14:paraId="0658DF9C" w14:textId="4AD4B730" w:rsidR="00ED40DA" w:rsidRDefault="00ED40DA" w:rsidP="002D1957">
      <w:pPr>
        <w:keepNext/>
        <w:keepLines/>
        <w:tabs>
          <w:tab w:val="left" w:pos="-720"/>
        </w:tabs>
        <w:spacing w:after="60"/>
        <w:rPr>
          <w:rFonts w:cs="Calibri"/>
          <w:iCs/>
        </w:rPr>
      </w:pPr>
      <w:r w:rsidRPr="00947C39">
        <w:rPr>
          <w:rFonts w:cs="Calibri"/>
          <w:iCs/>
          <w:noProof/>
        </w:rPr>
        <w:drawing>
          <wp:anchor distT="0" distB="0" distL="114300" distR="114300" simplePos="0" relativeHeight="251659264" behindDoc="0" locked="0" layoutInCell="1" allowOverlap="1" wp14:anchorId="6A862ACE" wp14:editId="39EA17DC">
            <wp:simplePos x="0" y="0"/>
            <wp:positionH relativeFrom="column">
              <wp:posOffset>3152775</wp:posOffset>
            </wp:positionH>
            <wp:positionV relativeFrom="paragraph">
              <wp:posOffset>0</wp:posOffset>
            </wp:positionV>
            <wp:extent cx="3255010" cy="1047750"/>
            <wp:effectExtent l="0" t="0" r="2540" b="0"/>
            <wp:wrapSquare wrapText="bothSides"/>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9"/>
                    <a:stretch>
                      <a:fillRect/>
                    </a:stretch>
                  </pic:blipFill>
                  <pic:spPr>
                    <a:xfrm>
                      <a:off x="0" y="0"/>
                      <a:ext cx="3255010" cy="1047750"/>
                    </a:xfrm>
                    <a:prstGeom prst="rect">
                      <a:avLst/>
                    </a:prstGeom>
                  </pic:spPr>
                </pic:pic>
              </a:graphicData>
            </a:graphic>
            <wp14:sizeRelH relativeFrom="margin">
              <wp14:pctWidth>0</wp14:pctWidth>
            </wp14:sizeRelH>
            <wp14:sizeRelV relativeFrom="margin">
              <wp14:pctHeight>0</wp14:pctHeight>
            </wp14:sizeRelV>
          </wp:anchor>
        </w:drawing>
      </w:r>
      <w:r w:rsidRPr="00ED40DA">
        <w:rPr>
          <w:rFonts w:cs="Calibri"/>
          <w:iCs/>
        </w:rPr>
        <w:t>God of all peoples,</w:t>
      </w:r>
      <w:r>
        <w:rPr>
          <w:rFonts w:cs="Calibri"/>
          <w:iCs/>
        </w:rPr>
        <w:br/>
      </w:r>
      <w:r w:rsidRPr="00ED40DA">
        <w:rPr>
          <w:rFonts w:cs="Calibri"/>
          <w:iCs/>
        </w:rPr>
        <w:t>Creator of a grand cosmos and tiny infants,</w:t>
      </w:r>
      <w:r>
        <w:rPr>
          <w:rFonts w:cs="Calibri"/>
          <w:iCs/>
        </w:rPr>
        <w:br/>
      </w:r>
      <w:r w:rsidRPr="00ED40DA">
        <w:rPr>
          <w:rFonts w:cs="Calibri"/>
          <w:iCs/>
        </w:rPr>
        <w:t xml:space="preserve">Source of nurture and creation, </w:t>
      </w:r>
      <w:r>
        <w:rPr>
          <w:rFonts w:cs="Calibri"/>
          <w:iCs/>
        </w:rPr>
        <w:br/>
      </w:r>
      <w:r w:rsidRPr="00ED40DA">
        <w:rPr>
          <w:rFonts w:cs="Calibri"/>
          <w:iCs/>
        </w:rPr>
        <w:t>you call us into relationship with each other.</w:t>
      </w:r>
    </w:p>
    <w:p w14:paraId="1A870611" w14:textId="77777777" w:rsidR="00ED40DA" w:rsidRPr="00ED40DA" w:rsidRDefault="00ED40DA" w:rsidP="00ED40DA">
      <w:pPr>
        <w:tabs>
          <w:tab w:val="left" w:pos="-720"/>
        </w:tabs>
        <w:spacing w:after="60"/>
        <w:rPr>
          <w:rFonts w:cs="Calibri"/>
          <w:iCs/>
        </w:rPr>
      </w:pPr>
      <w:r w:rsidRPr="00ED40DA">
        <w:rPr>
          <w:rFonts w:cs="Calibri"/>
          <w:iCs/>
        </w:rPr>
        <w:t>We remain in our own judgment</w:t>
      </w:r>
      <w:r>
        <w:rPr>
          <w:rFonts w:cs="Calibri"/>
          <w:iCs/>
        </w:rPr>
        <w:br/>
      </w:r>
      <w:r w:rsidRPr="00ED40DA">
        <w:rPr>
          <w:rFonts w:cs="Calibri"/>
          <w:iCs/>
        </w:rPr>
        <w:t>when we turn away from those of us who suffer</w:t>
      </w:r>
      <w:r>
        <w:rPr>
          <w:rFonts w:cs="Calibri"/>
          <w:iCs/>
        </w:rPr>
        <w:br/>
      </w:r>
      <w:r w:rsidRPr="00ED40DA">
        <w:rPr>
          <w:rFonts w:cs="Calibri"/>
          <w:iCs/>
        </w:rPr>
        <w:t>in the midst of affluence and pandemic</w:t>
      </w:r>
      <w:r>
        <w:rPr>
          <w:rFonts w:cs="Calibri"/>
          <w:iCs/>
        </w:rPr>
        <w:br/>
      </w:r>
      <w:r w:rsidRPr="00ED40DA">
        <w:rPr>
          <w:rFonts w:cs="Calibri"/>
          <w:iCs/>
        </w:rPr>
        <w:t>and the struggle to survive.</w:t>
      </w:r>
    </w:p>
    <w:p w14:paraId="49007BF6" w14:textId="77777777" w:rsidR="00ED40DA" w:rsidRPr="00ED40DA" w:rsidRDefault="00ED40DA" w:rsidP="00ED40DA">
      <w:pPr>
        <w:tabs>
          <w:tab w:val="left" w:pos="-720"/>
        </w:tabs>
        <w:spacing w:after="60"/>
        <w:rPr>
          <w:rFonts w:cs="Calibri"/>
          <w:iCs/>
        </w:rPr>
      </w:pPr>
      <w:r w:rsidRPr="00ED40DA">
        <w:rPr>
          <w:rFonts w:cs="Calibri"/>
          <w:iCs/>
        </w:rPr>
        <w:t>Open us to the cries of others</w:t>
      </w:r>
      <w:r>
        <w:rPr>
          <w:rFonts w:cs="Calibri"/>
          <w:iCs/>
        </w:rPr>
        <w:br/>
      </w:r>
      <w:r w:rsidRPr="00ED40DA">
        <w:rPr>
          <w:rFonts w:cs="Calibri"/>
          <w:iCs/>
        </w:rPr>
        <w:t>and our hearts to your persuasive Spirit.</w:t>
      </w:r>
      <w:r>
        <w:rPr>
          <w:rFonts w:cs="Calibri"/>
          <w:iCs/>
        </w:rPr>
        <w:br/>
      </w:r>
      <w:r w:rsidRPr="00ED40DA">
        <w:rPr>
          <w:rFonts w:cs="Calibri"/>
          <w:iCs/>
        </w:rPr>
        <w:t>May we acknowledge the needs among us</w:t>
      </w:r>
      <w:r>
        <w:rPr>
          <w:rFonts w:cs="Calibri"/>
          <w:iCs/>
        </w:rPr>
        <w:br/>
      </w:r>
      <w:r w:rsidRPr="00ED40DA">
        <w:rPr>
          <w:rFonts w:cs="Calibri"/>
          <w:iCs/>
        </w:rPr>
        <w:t>and advocate for the fair distribution of resources.</w:t>
      </w:r>
    </w:p>
    <w:p w14:paraId="32A078A4" w14:textId="77777777" w:rsidR="00ED40DA" w:rsidRPr="00ED40DA" w:rsidRDefault="00ED40DA" w:rsidP="00ED40DA">
      <w:pPr>
        <w:tabs>
          <w:tab w:val="left" w:pos="-720"/>
        </w:tabs>
        <w:spacing w:after="60"/>
        <w:rPr>
          <w:rFonts w:cs="Calibri"/>
          <w:iCs/>
        </w:rPr>
      </w:pPr>
      <w:r w:rsidRPr="00ED40DA">
        <w:rPr>
          <w:rFonts w:cs="Calibri"/>
          <w:iCs/>
        </w:rPr>
        <w:t>May we learn the politics of justice and adequacy,</w:t>
      </w:r>
      <w:r>
        <w:rPr>
          <w:rFonts w:cs="Calibri"/>
          <w:iCs/>
        </w:rPr>
        <w:br/>
      </w:r>
      <w:r w:rsidRPr="00ED40DA">
        <w:rPr>
          <w:rFonts w:cs="Calibri"/>
          <w:iCs/>
        </w:rPr>
        <w:t>that we may act with justice,</w:t>
      </w:r>
      <w:r>
        <w:rPr>
          <w:rFonts w:cs="Calibri"/>
          <w:iCs/>
        </w:rPr>
        <w:br/>
      </w:r>
      <w:r w:rsidRPr="00ED40DA">
        <w:rPr>
          <w:rFonts w:cs="Calibri"/>
          <w:iCs/>
        </w:rPr>
        <w:t>love kindness, and walk with humility.</w:t>
      </w:r>
    </w:p>
    <w:p w14:paraId="5140F11C" w14:textId="77777777" w:rsidR="00ED40DA" w:rsidRPr="00ED40DA" w:rsidRDefault="00ED40DA" w:rsidP="00ED40DA">
      <w:pPr>
        <w:tabs>
          <w:tab w:val="left" w:pos="-720"/>
        </w:tabs>
        <w:spacing w:after="60"/>
        <w:rPr>
          <w:rFonts w:cs="Calibri"/>
          <w:iCs/>
        </w:rPr>
      </w:pPr>
      <w:r w:rsidRPr="00ED40DA">
        <w:rPr>
          <w:rFonts w:cs="Calibri"/>
          <w:iCs/>
        </w:rPr>
        <w:t>Today we remember all who struggle to survive.</w:t>
      </w:r>
      <w:r>
        <w:rPr>
          <w:rFonts w:cs="Calibri"/>
          <w:iCs/>
        </w:rPr>
        <w:br/>
      </w:r>
      <w:r w:rsidRPr="00ED40DA">
        <w:rPr>
          <w:rFonts w:cs="Calibri"/>
          <w:iCs/>
        </w:rPr>
        <w:t>We specifically hold in our hearts</w:t>
      </w:r>
      <w:r>
        <w:rPr>
          <w:rFonts w:cs="Calibri"/>
          <w:iCs/>
        </w:rPr>
        <w:br/>
      </w:r>
      <w:r w:rsidRPr="00ED40DA">
        <w:rPr>
          <w:rFonts w:cs="Calibri"/>
          <w:iCs/>
        </w:rPr>
        <w:t>low-income racialized communities,</w:t>
      </w:r>
      <w:r>
        <w:rPr>
          <w:rFonts w:cs="Calibri"/>
          <w:iCs/>
        </w:rPr>
        <w:br/>
      </w:r>
      <w:r w:rsidRPr="00ED40DA">
        <w:rPr>
          <w:rFonts w:cs="Calibri"/>
          <w:iCs/>
        </w:rPr>
        <w:t>who have experienced the most challenges with COVID.</w:t>
      </w:r>
    </w:p>
    <w:p w14:paraId="436EAE97" w14:textId="77777777" w:rsidR="00ED40DA" w:rsidRPr="00ED40DA" w:rsidRDefault="00ED40DA" w:rsidP="00ED40DA">
      <w:pPr>
        <w:tabs>
          <w:tab w:val="left" w:pos="-720"/>
        </w:tabs>
        <w:spacing w:after="60"/>
        <w:rPr>
          <w:rFonts w:cs="Calibri"/>
          <w:iCs/>
        </w:rPr>
      </w:pPr>
      <w:r w:rsidRPr="00ED40DA">
        <w:rPr>
          <w:rFonts w:cs="Calibri"/>
          <w:iCs/>
        </w:rPr>
        <w:t>We pray for our political leaders,</w:t>
      </w:r>
      <w:r>
        <w:rPr>
          <w:rFonts w:cs="Calibri"/>
          <w:iCs/>
        </w:rPr>
        <w:br/>
      </w:r>
      <w:r w:rsidRPr="00ED40DA">
        <w:rPr>
          <w:rFonts w:cs="Calibri"/>
          <w:iCs/>
        </w:rPr>
        <w:t>that they act with compassion</w:t>
      </w:r>
      <w:r>
        <w:rPr>
          <w:rFonts w:cs="Calibri"/>
          <w:iCs/>
        </w:rPr>
        <w:br/>
      </w:r>
      <w:r w:rsidRPr="00ED40DA">
        <w:rPr>
          <w:rFonts w:cs="Calibri"/>
          <w:iCs/>
        </w:rPr>
        <w:t>as they are asked to give leadership</w:t>
      </w:r>
      <w:r>
        <w:rPr>
          <w:rFonts w:cs="Calibri"/>
          <w:iCs/>
        </w:rPr>
        <w:br/>
      </w:r>
      <w:r w:rsidRPr="00ED40DA">
        <w:rPr>
          <w:rFonts w:cs="Calibri"/>
          <w:iCs/>
        </w:rPr>
        <w:t>to implement a guaranteed livable income.</w:t>
      </w:r>
    </w:p>
    <w:p w14:paraId="082CB485" w14:textId="77777777" w:rsidR="00ED40DA" w:rsidRPr="00ED40DA" w:rsidRDefault="00ED40DA" w:rsidP="00ED40DA">
      <w:pPr>
        <w:tabs>
          <w:tab w:val="left" w:pos="-720"/>
        </w:tabs>
        <w:spacing w:after="60"/>
        <w:rPr>
          <w:rFonts w:cs="Calibri"/>
          <w:iCs/>
        </w:rPr>
      </w:pPr>
      <w:r w:rsidRPr="00ED40DA">
        <w:rPr>
          <w:rFonts w:cs="Calibri"/>
          <w:iCs/>
        </w:rPr>
        <w:t>Remind us, Holy Wisdom, that through your love</w:t>
      </w:r>
      <w:r>
        <w:rPr>
          <w:rFonts w:cs="Calibri"/>
          <w:iCs/>
        </w:rPr>
        <w:br/>
      </w:r>
      <w:r w:rsidRPr="00ED40DA">
        <w:rPr>
          <w:rFonts w:cs="Calibri"/>
          <w:iCs/>
        </w:rPr>
        <w:t>we encounter in each person, friend, or stranger</w:t>
      </w:r>
      <w:r>
        <w:rPr>
          <w:rFonts w:cs="Calibri"/>
          <w:iCs/>
        </w:rPr>
        <w:br/>
      </w:r>
      <w:r w:rsidRPr="00ED40DA">
        <w:rPr>
          <w:rFonts w:cs="Calibri"/>
          <w:iCs/>
        </w:rPr>
        <w:t>Christ’s light and love in the world.</w:t>
      </w:r>
    </w:p>
    <w:p w14:paraId="361607BE" w14:textId="77777777" w:rsidR="00ED40DA" w:rsidRPr="00ED40DA" w:rsidRDefault="00ED40DA" w:rsidP="00ED40DA">
      <w:pPr>
        <w:tabs>
          <w:tab w:val="left" w:pos="-720"/>
        </w:tabs>
        <w:spacing w:after="60"/>
        <w:rPr>
          <w:rFonts w:cs="Calibri"/>
          <w:iCs/>
        </w:rPr>
      </w:pPr>
      <w:r w:rsidRPr="00ED40DA">
        <w:rPr>
          <w:rFonts w:cs="Calibri"/>
          <w:iCs/>
        </w:rPr>
        <w:t>Grant that we may promote the justice and acceptance</w:t>
      </w:r>
      <w:r>
        <w:rPr>
          <w:rFonts w:cs="Calibri"/>
          <w:iCs/>
        </w:rPr>
        <w:br/>
      </w:r>
      <w:r w:rsidRPr="00ED40DA">
        <w:rPr>
          <w:rFonts w:cs="Calibri"/>
          <w:iCs/>
        </w:rPr>
        <w:t>that enables peace, a true shalom.</w:t>
      </w:r>
      <w:r>
        <w:rPr>
          <w:rFonts w:cs="Calibri"/>
          <w:iCs/>
        </w:rPr>
        <w:br/>
      </w:r>
      <w:r w:rsidRPr="00ED40DA">
        <w:rPr>
          <w:rFonts w:cs="Calibri"/>
          <w:iCs/>
        </w:rPr>
        <w:t>Help us to remember that we are one world and one family.</w:t>
      </w:r>
    </w:p>
    <w:p w14:paraId="0633CB0F" w14:textId="77777777" w:rsidR="00ED40DA" w:rsidRPr="00ED40DA" w:rsidRDefault="00ED40DA" w:rsidP="00ED40DA">
      <w:pPr>
        <w:tabs>
          <w:tab w:val="left" w:pos="-720"/>
        </w:tabs>
        <w:spacing w:after="60"/>
        <w:rPr>
          <w:rFonts w:cs="Calibri"/>
          <w:iCs/>
        </w:rPr>
      </w:pPr>
      <w:r w:rsidRPr="00ED40DA">
        <w:rPr>
          <w:rFonts w:cs="Calibri"/>
          <w:iCs/>
        </w:rPr>
        <w:t>Amen</w:t>
      </w:r>
    </w:p>
    <w:p w14:paraId="0C01B96C" w14:textId="77777777" w:rsidR="00ED40DA" w:rsidRPr="00ED40DA" w:rsidRDefault="00ED40DA" w:rsidP="002D1957">
      <w:pPr>
        <w:pBdr>
          <w:bottom w:val="single" w:sz="4" w:space="1" w:color="auto"/>
        </w:pBdr>
        <w:tabs>
          <w:tab w:val="left" w:pos="-720"/>
        </w:tabs>
        <w:spacing w:after="60"/>
        <w:rPr>
          <w:rFonts w:cs="Calibri"/>
          <w:i/>
        </w:rPr>
      </w:pPr>
      <w:r w:rsidRPr="00ED40DA">
        <w:rPr>
          <w:rFonts w:cs="Calibri"/>
          <w:iCs/>
        </w:rPr>
        <w:t>―</w:t>
      </w:r>
      <w:r>
        <w:rPr>
          <w:rFonts w:cs="Calibri"/>
          <w:iCs/>
        </w:rPr>
        <w:t xml:space="preserve"> </w:t>
      </w:r>
      <w:r w:rsidRPr="00ED40DA">
        <w:rPr>
          <w:rFonts w:cs="Calibri"/>
          <w:i/>
        </w:rPr>
        <w:t>Rev. Susan Eagle, Chair, Shining Waters Social and Ecological Justice Commission, with Barry Rieder, Jane Finch Community Ministry</w:t>
      </w:r>
    </w:p>
    <w:p w14:paraId="7B9D8822" w14:textId="3B35354F" w:rsidR="00947C39" w:rsidRPr="00947C39" w:rsidRDefault="00947C39" w:rsidP="00947C39">
      <w:pPr>
        <w:tabs>
          <w:tab w:val="left" w:pos="-720"/>
        </w:tabs>
        <w:spacing w:after="60"/>
        <w:rPr>
          <w:rFonts w:cs="Calibri"/>
          <w:iCs/>
        </w:rPr>
      </w:pPr>
      <w:r w:rsidRPr="00947C39">
        <w:rPr>
          <w:rFonts w:cs="Calibri"/>
          <w:iCs/>
        </w:rPr>
        <w:t>Dear Guaranteed Livable Income Supporters,</w:t>
      </w:r>
    </w:p>
    <w:p w14:paraId="72D88AB7" w14:textId="77777777" w:rsidR="00947C39" w:rsidRPr="00947C39" w:rsidRDefault="00947C39" w:rsidP="00947C39">
      <w:pPr>
        <w:tabs>
          <w:tab w:val="left" w:pos="-720"/>
        </w:tabs>
        <w:spacing w:after="60"/>
        <w:rPr>
          <w:rFonts w:cs="Calibri"/>
          <w:iCs/>
        </w:rPr>
      </w:pPr>
      <w:r w:rsidRPr="00947C39">
        <w:rPr>
          <w:rFonts w:cs="Calibri"/>
          <w:iCs/>
        </w:rPr>
        <w:t>As the International Day for the Eradication of Poverty approaches (October 17), we wanted to reach out and share with you some updates and encourage your participation.</w:t>
      </w:r>
    </w:p>
    <w:p w14:paraId="75D66326" w14:textId="77777777" w:rsidR="00947C39" w:rsidRPr="00947C39" w:rsidRDefault="00947C39" w:rsidP="00947C39">
      <w:pPr>
        <w:tabs>
          <w:tab w:val="left" w:pos="-720"/>
        </w:tabs>
        <w:spacing w:after="60"/>
        <w:rPr>
          <w:rFonts w:cs="Calibri"/>
          <w:iCs/>
        </w:rPr>
      </w:pPr>
      <w:r w:rsidRPr="00947C39">
        <w:rPr>
          <w:rFonts w:cs="Calibri"/>
          <w:iCs/>
        </w:rPr>
        <w:t>Currently, we are seeing a growing number of municipalities (Moncton, St. John’s …) signing resolutions in support of a Guaranteed Livable Income (GLI) with active United Church involvement in some campaigns. Is your city/town considering this? Is there a local effort to connect with?</w:t>
      </w:r>
    </w:p>
    <w:p w14:paraId="5D2DABD2" w14:textId="33A9AB55" w:rsidR="00947C39" w:rsidRPr="00947C39" w:rsidRDefault="00947C39" w:rsidP="00947C39">
      <w:pPr>
        <w:tabs>
          <w:tab w:val="left" w:pos="-720"/>
        </w:tabs>
        <w:spacing w:after="60"/>
        <w:rPr>
          <w:rFonts w:cs="Calibri"/>
          <w:iCs/>
        </w:rPr>
      </w:pPr>
      <w:r w:rsidRPr="00947C39">
        <w:rPr>
          <w:rFonts w:cs="Calibri"/>
          <w:iCs/>
        </w:rPr>
        <w:t xml:space="preserve">A bill, S-233, to develop a national framework for a Guaranteed Livable Basic Income is currently in </w:t>
      </w:r>
      <w:r w:rsidRPr="00947C39">
        <w:rPr>
          <w:rFonts w:cs="Calibri"/>
          <w:iCs/>
        </w:rPr>
        <w:lastRenderedPageBreak/>
        <w:t>Second Reading in the Senate and has also been introduced into the House of Parliament, C-223. To learn more and show your support, you can go to UBI website.</w:t>
      </w:r>
      <w:r w:rsidR="00ED40DA">
        <w:rPr>
          <w:rFonts w:cs="Calibri"/>
          <w:iCs/>
        </w:rPr>
        <w:t xml:space="preserve"> </w:t>
      </w:r>
      <w:hyperlink r:id="rId10" w:history="1">
        <w:r w:rsidR="00ED40DA" w:rsidRPr="005B78C6">
          <w:rPr>
            <w:rStyle w:val="Hyperlink"/>
            <w:rFonts w:cs="Calibri"/>
            <w:iCs/>
          </w:rPr>
          <w:t>https://www.ubiworks.ca/</w:t>
        </w:r>
      </w:hyperlink>
      <w:r w:rsidR="00ED40DA">
        <w:rPr>
          <w:rFonts w:cs="Calibri"/>
          <w:iCs/>
        </w:rPr>
        <w:t xml:space="preserve"> </w:t>
      </w:r>
    </w:p>
    <w:p w14:paraId="0762C345" w14:textId="77777777" w:rsidR="00947C39" w:rsidRPr="00947C39" w:rsidRDefault="00947C39" w:rsidP="00947C39">
      <w:pPr>
        <w:tabs>
          <w:tab w:val="left" w:pos="-720"/>
        </w:tabs>
        <w:spacing w:after="60"/>
        <w:rPr>
          <w:rFonts w:cs="Calibri"/>
          <w:iCs/>
        </w:rPr>
      </w:pPr>
      <w:r w:rsidRPr="00947C39">
        <w:rPr>
          <w:rFonts w:cs="Calibri"/>
          <w:iCs/>
        </w:rPr>
        <w:t>This coming Sunday, the eve of the International Day for the Eradication of Poverty is an excellent opportunity to draw attention to the call for a Guaranteed Livable Income (GLI). Worship resources are available on our worship page. As well, Ellie and Clarke Topp of Bells Corners United Church drafted a “Minute for Social Action” on the GLI for their service on Sunday and offer it for your use too. If you would like to receive a copy via email, please email me (lneale@united-church.ca).</w:t>
      </w:r>
    </w:p>
    <w:p w14:paraId="131F306B" w14:textId="77777777" w:rsidR="00947C39" w:rsidRPr="00947C39" w:rsidRDefault="00947C39" w:rsidP="00947C39">
      <w:pPr>
        <w:tabs>
          <w:tab w:val="left" w:pos="-720"/>
        </w:tabs>
        <w:spacing w:after="60"/>
        <w:rPr>
          <w:rFonts w:cs="Calibri"/>
          <w:iCs/>
        </w:rPr>
      </w:pPr>
      <w:r w:rsidRPr="00947C39">
        <w:rPr>
          <w:rFonts w:cs="Calibri"/>
          <w:iCs/>
        </w:rPr>
        <w:t>Let’s keep working towards a Guaranteed Livable Income. If you wish to become more active, please reach out and we can connect you with a GLI network member and let you know about national monthly meetings. Also good to connect with local/provincial network of Basic Income Canada.</w:t>
      </w:r>
    </w:p>
    <w:p w14:paraId="18D66E1E" w14:textId="0AEA1B23" w:rsidR="00947C39" w:rsidRDefault="00947C39" w:rsidP="00947C39">
      <w:pPr>
        <w:tabs>
          <w:tab w:val="left" w:pos="-720"/>
        </w:tabs>
        <w:spacing w:after="60"/>
        <w:rPr>
          <w:rFonts w:cs="Calibri"/>
          <w:iCs/>
        </w:rPr>
      </w:pPr>
      <w:r w:rsidRPr="00947C39">
        <w:rPr>
          <w:rFonts w:cs="Calibri"/>
          <w:iCs/>
        </w:rPr>
        <w:t>Blessings,</w:t>
      </w:r>
      <w:r w:rsidR="00ED40DA">
        <w:rPr>
          <w:rFonts w:cs="Calibri"/>
          <w:iCs/>
        </w:rPr>
        <w:br/>
      </w:r>
      <w:r w:rsidRPr="00947C39">
        <w:rPr>
          <w:rFonts w:cs="Calibri"/>
          <w:iCs/>
        </w:rPr>
        <w:t>Lori Neale, for the GLI Network</w:t>
      </w:r>
      <w:r w:rsidR="00ED40DA">
        <w:rPr>
          <w:rFonts w:cs="Calibri"/>
          <w:iCs/>
        </w:rPr>
        <w:br/>
      </w:r>
      <w:hyperlink r:id="rId11" w:history="1">
        <w:r w:rsidR="00ED40DA" w:rsidRPr="005B78C6">
          <w:rPr>
            <w:rStyle w:val="Hyperlink"/>
            <w:rFonts w:cs="Calibri"/>
            <w:iCs/>
          </w:rPr>
          <w:t>lneale@united-church.ca</w:t>
        </w:r>
      </w:hyperlink>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1B6C"/>
    <w:rsid w:val="001F2C0C"/>
    <w:rsid w:val="0020046C"/>
    <w:rsid w:val="002105F3"/>
    <w:rsid w:val="0022707C"/>
    <w:rsid w:val="0023748D"/>
    <w:rsid w:val="00254171"/>
    <w:rsid w:val="002727C9"/>
    <w:rsid w:val="00297B25"/>
    <w:rsid w:val="002B669F"/>
    <w:rsid w:val="002D1957"/>
    <w:rsid w:val="00302A6F"/>
    <w:rsid w:val="003278CB"/>
    <w:rsid w:val="00343D1A"/>
    <w:rsid w:val="00357C63"/>
    <w:rsid w:val="003660B8"/>
    <w:rsid w:val="00372E54"/>
    <w:rsid w:val="003A060D"/>
    <w:rsid w:val="003A2F14"/>
    <w:rsid w:val="003C376F"/>
    <w:rsid w:val="004754F4"/>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95E5C"/>
    <w:rsid w:val="006C31BA"/>
    <w:rsid w:val="006D3725"/>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47C39"/>
    <w:rsid w:val="0095549C"/>
    <w:rsid w:val="00955BC7"/>
    <w:rsid w:val="009574F6"/>
    <w:rsid w:val="009674B8"/>
    <w:rsid w:val="009737CB"/>
    <w:rsid w:val="009B598D"/>
    <w:rsid w:val="009D3FFA"/>
    <w:rsid w:val="009E586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4CA4"/>
    <w:rsid w:val="00BD5928"/>
    <w:rsid w:val="00BE2F64"/>
    <w:rsid w:val="00BE622B"/>
    <w:rsid w:val="00C0717B"/>
    <w:rsid w:val="00C41EA5"/>
    <w:rsid w:val="00CB260F"/>
    <w:rsid w:val="00CD2CF1"/>
    <w:rsid w:val="00CE425F"/>
    <w:rsid w:val="00CF588D"/>
    <w:rsid w:val="00D20896"/>
    <w:rsid w:val="00D231D9"/>
    <w:rsid w:val="00D40386"/>
    <w:rsid w:val="00D4280D"/>
    <w:rsid w:val="00D433EA"/>
    <w:rsid w:val="00D96D11"/>
    <w:rsid w:val="00DD7C14"/>
    <w:rsid w:val="00DE1A74"/>
    <w:rsid w:val="00DE47A8"/>
    <w:rsid w:val="00DF5CD1"/>
    <w:rsid w:val="00E079C9"/>
    <w:rsid w:val="00E34876"/>
    <w:rsid w:val="00E54797"/>
    <w:rsid w:val="00E55924"/>
    <w:rsid w:val="00E67D64"/>
    <w:rsid w:val="00E861F9"/>
    <w:rsid w:val="00EA4344"/>
    <w:rsid w:val="00EA5AB5"/>
    <w:rsid w:val="00EA5B6D"/>
    <w:rsid w:val="00EB14BD"/>
    <w:rsid w:val="00EB53F3"/>
    <w:rsid w:val="00ED40DA"/>
    <w:rsid w:val="00F03FFC"/>
    <w:rsid w:val="00F2200C"/>
    <w:rsid w:val="00F33780"/>
    <w:rsid w:val="00F35D8E"/>
    <w:rsid w:val="00F575D6"/>
    <w:rsid w:val="00F62BF2"/>
    <w:rsid w:val="00F63922"/>
    <w:rsid w:val="00F76293"/>
    <w:rsid w:val="00F96A47"/>
    <w:rsid w:val="00FA2D60"/>
    <w:rsid w:val="00FA3E8E"/>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32276570">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9554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ploretock.com/miijidaa-cafe-bistro-guelph/experience/364756/october-17th-ao-harvest-fundraiser?date=2022-10-17&amp;size=2&amp;time=12%3A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ockwoodstoneuc@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Luke%2018%3A1-8&amp;version=NRSVUE" TargetMode="External"/><Relationship Id="rId11" Type="http://schemas.openxmlformats.org/officeDocument/2006/relationships/hyperlink" Target="mailto:lneale@united-church.ca" TargetMode="External"/><Relationship Id="rId5" Type="http://schemas.openxmlformats.org/officeDocument/2006/relationships/image" Target="media/image1.jpeg"/><Relationship Id="rId10" Type="http://schemas.openxmlformats.org/officeDocument/2006/relationships/hyperlink" Target="https://www.ubiworks.ca/"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1460</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4</cp:revision>
  <dcterms:created xsi:type="dcterms:W3CDTF">2022-10-16T04:19:00Z</dcterms:created>
  <dcterms:modified xsi:type="dcterms:W3CDTF">2022-10-16T16:25:00Z</dcterms:modified>
</cp:coreProperties>
</file>