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F0D524C" w:rsidR="00116D5A" w:rsidRPr="00BB4A81" w:rsidRDefault="00116D5A" w:rsidP="00E82C7D">
      <w:pPr>
        <w:tabs>
          <w:tab w:val="left" w:pos="-720"/>
        </w:tabs>
        <w:spacing w:after="120"/>
        <w:jc w:val="center"/>
        <w:rPr>
          <w:rFonts w:cs="Calibri"/>
          <w:lang w:val="en-GB"/>
        </w:rPr>
      </w:pPr>
      <w:r w:rsidRPr="00BB4A81">
        <w:rPr>
          <w:rFonts w:cs="Calibri"/>
          <w:b/>
          <w:bCs/>
          <w:lang w:val="en-GB"/>
        </w:rPr>
        <w:t xml:space="preserve">Contemplation and Conversation: </w:t>
      </w:r>
      <w:r w:rsidR="00AC3114">
        <w:rPr>
          <w:rFonts w:cs="Calibri"/>
          <w:b/>
          <w:bCs/>
          <w:lang w:val="en-GB"/>
        </w:rPr>
        <w:t>22</w:t>
      </w:r>
      <w:r w:rsidR="00AC3114" w:rsidRPr="00AC3114">
        <w:rPr>
          <w:rFonts w:cs="Calibri"/>
          <w:b/>
          <w:bCs/>
          <w:vertAlign w:val="superscript"/>
          <w:lang w:val="en-GB"/>
        </w:rPr>
        <w:t>nd</w:t>
      </w:r>
      <w:r w:rsidR="00AC3114">
        <w:rPr>
          <w:rFonts w:cs="Calibri"/>
          <w:b/>
          <w:bCs/>
          <w:lang w:val="en-GB"/>
        </w:rPr>
        <w:t xml:space="preserve"> </w:t>
      </w:r>
      <w:r w:rsidR="00EA5B6D">
        <w:rPr>
          <w:rFonts w:cs="Calibri"/>
          <w:b/>
          <w:bCs/>
          <w:lang w:val="en-GB"/>
        </w:rPr>
        <w:t>Sunday</w:t>
      </w:r>
      <w:r w:rsidR="00DD7C14">
        <w:rPr>
          <w:rFonts w:cs="Calibri"/>
          <w:b/>
          <w:bCs/>
          <w:lang w:val="en-GB"/>
        </w:rPr>
        <w:t xml:space="preserve"> </w:t>
      </w:r>
      <w:r w:rsidR="006836EA">
        <w:rPr>
          <w:rFonts w:cs="Calibri"/>
          <w:b/>
          <w:bCs/>
          <w:lang w:val="en-GB"/>
        </w:rPr>
        <w:t>after Pentecost</w:t>
      </w:r>
      <w:r w:rsidR="0009690B">
        <w:rPr>
          <w:rFonts w:cs="Calibri"/>
          <w:b/>
          <w:bCs/>
          <w:lang w:val="en-GB"/>
        </w:rPr>
        <w:t>,</w:t>
      </w:r>
      <w:r w:rsidR="00EA5B6D">
        <w:rPr>
          <w:rFonts w:cs="Calibri"/>
          <w:b/>
          <w:bCs/>
          <w:lang w:val="en-GB"/>
        </w:rPr>
        <w:t xml:space="preserve"> </w:t>
      </w:r>
      <w:r w:rsidR="00AC3114">
        <w:rPr>
          <w:rFonts w:cs="Calibri"/>
          <w:b/>
          <w:bCs/>
          <w:lang w:val="en-GB"/>
        </w:rPr>
        <w:t>November 6</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250C34E0" w:rsidR="00AB6703" w:rsidRDefault="00F03FFC" w:rsidP="00E82C7D">
      <w:pPr>
        <w:spacing w:after="120"/>
      </w:pPr>
      <w:r w:rsidRPr="009574F6">
        <w:rPr>
          <w:rFonts w:cs="Calibri"/>
          <w:b/>
          <w:bCs/>
          <w:iCs/>
        </w:rPr>
        <w:t>Scripture</w:t>
      </w:r>
      <w:r w:rsidR="00955BC7" w:rsidRPr="009574F6">
        <w:rPr>
          <w:rFonts w:cs="Calibri"/>
          <w:b/>
          <w:bCs/>
          <w:iCs/>
        </w:rPr>
        <w:t xml:space="preserve">: </w:t>
      </w:r>
      <w:r w:rsidR="00AC3114" w:rsidRPr="00AC3114">
        <w:t>Psalm 145 1-5</w:t>
      </w:r>
      <w:r w:rsidR="00AC3114">
        <w:t>,</w:t>
      </w:r>
      <w:r w:rsidR="00AC3114" w:rsidRPr="00AC3114">
        <w:t xml:space="preserve"> 17-21</w:t>
      </w:r>
      <w:r w:rsidR="00AB6703">
        <w:t xml:space="preserve"> </w:t>
      </w:r>
      <w:r w:rsidR="00AC3114">
        <w:t>NRSVUE</w:t>
      </w:r>
    </w:p>
    <w:p w14:paraId="60553D4E" w14:textId="3051A600" w:rsidR="00483BBC" w:rsidRDefault="00483BBC" w:rsidP="00E82C7D">
      <w:pPr>
        <w:spacing w:after="120"/>
      </w:pPr>
      <w:hyperlink r:id="rId5" w:history="1">
        <w:r w:rsidRPr="000F696B">
          <w:rPr>
            <w:rStyle w:val="Hyperlink"/>
          </w:rPr>
          <w:t>https://www.biblegateway.com/passage/?search=Psalm+145+1-5%2C+17-21+&amp;version=NIV</w:t>
        </w:r>
      </w:hyperlink>
      <w:r>
        <w:t xml:space="preserve"> </w:t>
      </w:r>
    </w:p>
    <w:p w14:paraId="14B5CD4F" w14:textId="4B0D8A25" w:rsidR="00116D5A" w:rsidRPr="00BB4A81" w:rsidRDefault="00116D5A" w:rsidP="00E82C7D">
      <w:pPr>
        <w:tabs>
          <w:tab w:val="left" w:pos="-720"/>
        </w:tabs>
        <w:spacing w:after="120"/>
        <w:rPr>
          <w:rFonts w:cs="Calibri"/>
          <w:b/>
          <w:bCs/>
          <w:iCs/>
        </w:rPr>
      </w:pPr>
      <w:r w:rsidRPr="00BB4A81">
        <w:rPr>
          <w:rFonts w:cs="Calibri"/>
          <w:b/>
          <w:bCs/>
          <w:iCs/>
        </w:rPr>
        <w:t xml:space="preserve">From </w:t>
      </w:r>
      <w:r w:rsidR="00AC3114">
        <w:rPr>
          <w:rFonts w:cs="Calibri"/>
          <w:b/>
          <w:bCs/>
          <w:iCs/>
        </w:rPr>
        <w:t>Brian Mack</w:t>
      </w:r>
      <w:r w:rsidRPr="00BB4A81">
        <w:rPr>
          <w:rFonts w:cs="Calibri"/>
          <w:b/>
          <w:bCs/>
          <w:iCs/>
        </w:rPr>
        <w:t>:</w:t>
      </w:r>
    </w:p>
    <w:p w14:paraId="788A4FE7" w14:textId="453CC0D9" w:rsidR="00AC3114" w:rsidRPr="00AC3114" w:rsidRDefault="00AC3114" w:rsidP="00E82C7D">
      <w:pPr>
        <w:spacing w:after="120"/>
        <w:rPr>
          <w:rFonts w:cs="Calibri"/>
          <w:iCs/>
        </w:rPr>
      </w:pPr>
      <w:r w:rsidRPr="00AC3114">
        <w:rPr>
          <w:rFonts w:cs="Calibri"/>
          <w:iCs/>
        </w:rPr>
        <w:t>Keeping a vow or pledge can be hard. How many times after a gluttonous meal have we resolved to eat more nutritionally? How many times after we’ve lost our tempe</w:t>
      </w:r>
      <w:r>
        <w:rPr>
          <w:rFonts w:cs="Calibri"/>
          <w:iCs/>
        </w:rPr>
        <w:t>r</w:t>
      </w:r>
      <w:r w:rsidRPr="00AC3114">
        <w:rPr>
          <w:rFonts w:cs="Calibri"/>
          <w:iCs/>
        </w:rPr>
        <w:t xml:space="preserve"> have we promised ourselves not to go out of control again? How many times have we tried to make a smaller environmental footprint only to succumb to the temptations of attractive (but excessive) packaging? My personal list of failure to keep a resolution could probably go on for pages</w:t>
      </w:r>
      <w:r w:rsidR="009E1D11">
        <w:rPr>
          <w:rFonts w:cs="Calibri"/>
          <w:iCs/>
        </w:rPr>
        <w:t>…e</w:t>
      </w:r>
      <w:r w:rsidRPr="00AC3114">
        <w:rPr>
          <w:rFonts w:cs="Calibri"/>
          <w:iCs/>
        </w:rPr>
        <w:t>nough said.</w:t>
      </w:r>
    </w:p>
    <w:p w14:paraId="6D284E6C" w14:textId="2375C3B2" w:rsidR="00AC3114" w:rsidRPr="00AC3114" w:rsidRDefault="00AC3114" w:rsidP="00E82C7D">
      <w:pPr>
        <w:spacing w:after="120"/>
        <w:rPr>
          <w:rFonts w:cs="Calibri"/>
          <w:iCs/>
        </w:rPr>
      </w:pPr>
      <w:r w:rsidRPr="00AC3114">
        <w:rPr>
          <w:rFonts w:cs="Calibri"/>
          <w:iCs/>
        </w:rPr>
        <w:t xml:space="preserve">In this passage, the </w:t>
      </w:r>
      <w:r w:rsidR="00E82C7D">
        <w:rPr>
          <w:rFonts w:cs="Calibri"/>
          <w:iCs/>
        </w:rPr>
        <w:t>P</w:t>
      </w:r>
      <w:r w:rsidRPr="00AC3114">
        <w:rPr>
          <w:rFonts w:cs="Calibri"/>
          <w:iCs/>
        </w:rPr>
        <w:t xml:space="preserve">salmist makes a genuine vow to praise God. This is not a frivolous promise that will lead to abandonment. He asserts that it is the responsibility of all who know God to constantly offer praise and to pass these praises from generation to generation. According to David, the list of the praises we are to offer to God are inexhaustible: for </w:t>
      </w:r>
      <w:r>
        <w:rPr>
          <w:rFonts w:cs="Calibri"/>
          <w:iCs/>
        </w:rPr>
        <w:t>h</w:t>
      </w:r>
      <w:r w:rsidRPr="00AC3114">
        <w:rPr>
          <w:rFonts w:cs="Calibri"/>
          <w:iCs/>
        </w:rPr>
        <w:t xml:space="preserve">is greatness, for </w:t>
      </w:r>
      <w:r>
        <w:rPr>
          <w:rFonts w:cs="Calibri"/>
          <w:iCs/>
        </w:rPr>
        <w:t>h</w:t>
      </w:r>
      <w:r w:rsidRPr="00AC3114">
        <w:rPr>
          <w:rFonts w:cs="Calibri"/>
          <w:iCs/>
        </w:rPr>
        <w:t xml:space="preserve">is graciousness and mercy, for </w:t>
      </w:r>
      <w:r>
        <w:rPr>
          <w:rFonts w:cs="Calibri"/>
          <w:iCs/>
        </w:rPr>
        <w:t>h</w:t>
      </w:r>
      <w:r w:rsidRPr="00AC3114">
        <w:rPr>
          <w:rFonts w:cs="Calibri"/>
          <w:iCs/>
        </w:rPr>
        <w:t xml:space="preserve">is justice or righteousness, for </w:t>
      </w:r>
      <w:r>
        <w:rPr>
          <w:rFonts w:cs="Calibri"/>
          <w:iCs/>
        </w:rPr>
        <w:t>h</w:t>
      </w:r>
      <w:r w:rsidRPr="00AC3114">
        <w:rPr>
          <w:rFonts w:cs="Calibri"/>
          <w:iCs/>
        </w:rPr>
        <w:t xml:space="preserve">is goodness and compassion, and for </w:t>
      </w:r>
      <w:r>
        <w:rPr>
          <w:rFonts w:cs="Calibri"/>
          <w:iCs/>
        </w:rPr>
        <w:t>h</w:t>
      </w:r>
      <w:r w:rsidRPr="00AC3114">
        <w:rPr>
          <w:rFonts w:cs="Calibri"/>
          <w:iCs/>
        </w:rPr>
        <w:t xml:space="preserve">is everlasting kingdom.  </w:t>
      </w:r>
    </w:p>
    <w:p w14:paraId="6B8925D4" w14:textId="2DB182FC" w:rsidR="00AB6703" w:rsidRPr="00AB6703" w:rsidRDefault="00AC3114" w:rsidP="00E82C7D">
      <w:pPr>
        <w:spacing w:after="120"/>
        <w:rPr>
          <w:rFonts w:cs="Calibri"/>
          <w:iCs/>
        </w:rPr>
      </w:pPr>
      <w:r w:rsidRPr="00AC3114">
        <w:rPr>
          <w:rFonts w:cs="Calibri"/>
          <w:iCs/>
        </w:rPr>
        <w:t>At first glance, making a vow to continuously praise Holy Mystery seems like an impossible task. We worry that we will do it for a few days and then our resolve will fade so we are tempted to not try at all. Perhaps it would be easier to make a commitment and follow through on our vow if we remember that all praise comes from the heart. The psalmist encourages us to let this praise flow unobstructed and in whatever way is best suited to us. It can be a single word utterance, the penning of a poem, or an upward glance at a star filled sky at night. How we offer praise is as individual as each one of us. There is no right or wrong way. Thanks be to God.</w:t>
      </w:r>
      <w:r w:rsidR="00AB6703" w:rsidRPr="00AB6703">
        <w:rPr>
          <w:rFonts w:cs="Calibri"/>
          <w:iCs/>
        </w:rPr>
        <w:t xml:space="preserve"> </w:t>
      </w:r>
    </w:p>
    <w:p w14:paraId="077D3626" w14:textId="77777777" w:rsidR="00AB6703" w:rsidRPr="00AB6703" w:rsidRDefault="00AB6703" w:rsidP="00E82C7D">
      <w:pPr>
        <w:keepNext/>
        <w:keepLines/>
        <w:spacing w:after="120"/>
        <w:rPr>
          <w:rFonts w:cs="Calibri"/>
          <w:i/>
          <w:iCs/>
        </w:rPr>
      </w:pPr>
      <w:r w:rsidRPr="00AB6703">
        <w:rPr>
          <w:rFonts w:cs="Calibri"/>
          <w:b/>
          <w:bCs/>
          <w:i/>
          <w:iCs/>
        </w:rPr>
        <w:t>Contemplation and Conversation</w:t>
      </w:r>
    </w:p>
    <w:p w14:paraId="6992F44B" w14:textId="707F2811" w:rsidR="00AB6703" w:rsidRPr="00AB6703" w:rsidRDefault="00AC3114" w:rsidP="00E82C7D">
      <w:pPr>
        <w:keepNext/>
        <w:keepLines/>
        <w:spacing w:after="120"/>
        <w:jc w:val="center"/>
        <w:rPr>
          <w:rFonts w:cs="Calibri"/>
          <w:i/>
          <w:iCs/>
        </w:rPr>
      </w:pPr>
      <w:r w:rsidRPr="00AC3114">
        <w:rPr>
          <w:rFonts w:cs="Calibri"/>
          <w:i/>
          <w:iCs/>
        </w:rPr>
        <w:t xml:space="preserve">How do you offer praise to God? </w:t>
      </w:r>
    </w:p>
    <w:p w14:paraId="45B2CCB1" w14:textId="77777777" w:rsidR="00AB6703" w:rsidRPr="00AB6703" w:rsidRDefault="00AB6703" w:rsidP="00E82C7D">
      <w:pPr>
        <w:spacing w:after="120"/>
        <w:rPr>
          <w:rFonts w:cs="Calibri"/>
          <w:b/>
          <w:bCs/>
          <w:i/>
          <w:iCs/>
        </w:rPr>
      </w:pPr>
      <w:r w:rsidRPr="00AB6703">
        <w:rPr>
          <w:rFonts w:cs="Calibri"/>
          <w:b/>
          <w:bCs/>
          <w:i/>
          <w:iCs/>
        </w:rPr>
        <w:t>Prayer</w:t>
      </w:r>
    </w:p>
    <w:p w14:paraId="083520FD" w14:textId="77777777" w:rsidR="00AC3114" w:rsidRDefault="00AC3114" w:rsidP="00E82C7D">
      <w:pPr>
        <w:keepNext/>
        <w:keepLines/>
        <w:tabs>
          <w:tab w:val="left" w:pos="-720"/>
        </w:tabs>
        <w:spacing w:after="120"/>
        <w:jc w:val="center"/>
        <w:rPr>
          <w:rFonts w:cs="Calibri"/>
          <w:i/>
          <w:iCs/>
        </w:rPr>
      </w:pPr>
      <w:r w:rsidRPr="00AC3114">
        <w:rPr>
          <w:rFonts w:cs="Calibri"/>
          <w:i/>
          <w:iCs/>
        </w:rPr>
        <w:t>Holy One, we give you thanks for the wisdom of David.</w:t>
      </w:r>
      <w:r>
        <w:rPr>
          <w:rFonts w:cs="Calibri"/>
          <w:i/>
          <w:iCs/>
        </w:rPr>
        <w:br/>
      </w:r>
      <w:r w:rsidRPr="00AC3114">
        <w:rPr>
          <w:rFonts w:cs="Calibri"/>
          <w:i/>
          <w:iCs/>
        </w:rPr>
        <w:t>Give us the resolve to follow his example.</w:t>
      </w:r>
      <w:r>
        <w:rPr>
          <w:rFonts w:cs="Calibri"/>
          <w:i/>
          <w:iCs/>
        </w:rPr>
        <w:br/>
      </w:r>
      <w:r w:rsidRPr="00AC3114">
        <w:rPr>
          <w:rFonts w:cs="Calibri"/>
          <w:i/>
          <w:iCs/>
        </w:rPr>
        <w:t>In fulfilling our vow, may we find an infinite number of ways</w:t>
      </w:r>
      <w:r>
        <w:rPr>
          <w:rFonts w:cs="Calibri"/>
          <w:i/>
          <w:iCs/>
        </w:rPr>
        <w:br/>
      </w:r>
      <w:r w:rsidRPr="00AC3114">
        <w:rPr>
          <w:rFonts w:cs="Calibri"/>
          <w:i/>
          <w:iCs/>
        </w:rPr>
        <w:t>to offer you our humble thanks for all you do in our lives.  Amen</w:t>
      </w:r>
      <w:r>
        <w:rPr>
          <w:rFonts w:cs="Calibri"/>
          <w:i/>
          <w:iCs/>
        </w:rPr>
        <w:t>.</w:t>
      </w:r>
      <w:r w:rsidRPr="00AC3114">
        <w:rPr>
          <w:rFonts w:cs="Calibri"/>
          <w:i/>
          <w:iCs/>
        </w:rPr>
        <w:t xml:space="preserve"> </w:t>
      </w:r>
    </w:p>
    <w:p w14:paraId="0965192D" w14:textId="77777777" w:rsidR="00AC3114" w:rsidRDefault="00AC3114" w:rsidP="00E82C7D">
      <w:pPr>
        <w:keepNext/>
        <w:keepLines/>
        <w:tabs>
          <w:tab w:val="left" w:pos="-720"/>
        </w:tabs>
        <w:spacing w:after="120"/>
        <w:jc w:val="center"/>
        <w:rPr>
          <w:rFonts w:cs="Calibri"/>
          <w:i/>
          <w:iCs/>
        </w:rPr>
      </w:pPr>
    </w:p>
    <w:p w14:paraId="44BF3981" w14:textId="793F3870" w:rsidR="0004297A" w:rsidRPr="00BB4A81" w:rsidRDefault="0004297A" w:rsidP="00E82C7D">
      <w:pPr>
        <w:keepNext/>
        <w:keepLines/>
        <w:tabs>
          <w:tab w:val="left" w:pos="-720"/>
        </w:tabs>
        <w:spacing w:after="12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E82C7D">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E82C7D">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7D6743FE" w:rsidR="00BA7210" w:rsidRPr="005C7B1C" w:rsidRDefault="00000000" w:rsidP="00E82C7D">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0CD5C494" w:rsidR="00F03FFC" w:rsidRDefault="00B11238" w:rsidP="00E82C7D">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206F8FF5" w:rsidR="00D20896" w:rsidRDefault="0022707C" w:rsidP="00E82C7D">
      <w:pPr>
        <w:tabs>
          <w:tab w:val="left" w:pos="-720"/>
        </w:tabs>
        <w:spacing w:after="120"/>
        <w:rPr>
          <w:i/>
          <w:iCs/>
        </w:rPr>
      </w:pPr>
      <w:bookmarkStart w:id="0" w:name="_Hlk118632259"/>
      <w:r w:rsidRPr="0022707C">
        <w:rPr>
          <w:i/>
          <w:iCs/>
        </w:rPr>
        <w:t xml:space="preserve">If you missed today’s worship service, </w:t>
      </w:r>
      <w:r w:rsidR="009E1D11">
        <w:rPr>
          <w:i/>
          <w:iCs/>
        </w:rPr>
        <w:t>visit our</w:t>
      </w:r>
      <w:hyperlink r:id="rId7" w:history="1">
        <w:r w:rsidR="009E1D11" w:rsidRPr="009E1D11">
          <w:rPr>
            <w:rStyle w:val="Hyperlink"/>
            <w:i/>
            <w:iCs/>
          </w:rPr>
          <w:t xml:space="preserve"> Rockwo</w:t>
        </w:r>
        <w:r w:rsidR="009E1D11" w:rsidRPr="009E1D11">
          <w:rPr>
            <w:rStyle w:val="Hyperlink"/>
            <w:i/>
            <w:iCs/>
          </w:rPr>
          <w:t>o</w:t>
        </w:r>
        <w:r w:rsidR="009E1D11" w:rsidRPr="009E1D11">
          <w:rPr>
            <w:rStyle w:val="Hyperlink"/>
            <w:i/>
            <w:iCs/>
          </w:rPr>
          <w:t>d Stone</w:t>
        </w:r>
        <w:r w:rsidRPr="009E1D11">
          <w:rPr>
            <w:rStyle w:val="Hyperlink"/>
            <w:i/>
            <w:iCs/>
          </w:rPr>
          <w:t xml:space="preserve"> YouTube </w:t>
        </w:r>
        <w:r w:rsidR="009E1D11" w:rsidRPr="009E1D11">
          <w:rPr>
            <w:rStyle w:val="Hyperlink"/>
            <w:i/>
            <w:iCs/>
          </w:rPr>
          <w:t>page</w:t>
        </w:r>
      </w:hyperlink>
      <w:r w:rsidRPr="0022707C">
        <w:rPr>
          <w:i/>
          <w:iCs/>
        </w:rPr>
        <w:t>.</w:t>
      </w:r>
    </w:p>
    <w:bookmarkEnd w:id="0"/>
    <w:p w14:paraId="2FB78748" w14:textId="77777777" w:rsidR="00FB49DA" w:rsidRPr="0022707C" w:rsidRDefault="00FB49DA" w:rsidP="00E82C7D">
      <w:pPr>
        <w:tabs>
          <w:tab w:val="left" w:pos="-720"/>
        </w:tabs>
        <w:spacing w:after="120"/>
        <w:rPr>
          <w:rFonts w:cs="Calibri"/>
          <w:i/>
          <w:iCs/>
        </w:rPr>
      </w:pPr>
    </w:p>
    <w:p w14:paraId="2C72EC30" w14:textId="16DC0C45" w:rsidR="00D20896" w:rsidRDefault="00AC3114" w:rsidP="00E82C7D">
      <w:pPr>
        <w:tabs>
          <w:tab w:val="left" w:pos="-720"/>
        </w:tabs>
        <w:spacing w:after="120"/>
        <w:jc w:val="center"/>
        <w:rPr>
          <w:rFonts w:cs="Calibri"/>
          <w:i/>
        </w:rPr>
      </w:pPr>
      <w:r w:rsidRPr="00AC3114">
        <w:rPr>
          <w:rFonts w:cs="Calibri"/>
          <w:i/>
          <w:noProof/>
        </w:rPr>
        <w:drawing>
          <wp:inline distT="0" distB="0" distL="0" distR="0" wp14:anchorId="7DAAF128" wp14:editId="1B9056DA">
            <wp:extent cx="3025140" cy="4029075"/>
            <wp:effectExtent l="0" t="0" r="381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25140" cy="4029075"/>
                    </a:xfrm>
                    <a:prstGeom prst="rect">
                      <a:avLst/>
                    </a:prstGeom>
                  </pic:spPr>
                </pic:pic>
              </a:graphicData>
            </a:graphic>
          </wp:inline>
        </w:drawing>
      </w:r>
    </w:p>
    <w:p w14:paraId="7B4D2CA7" w14:textId="4CB1F828" w:rsidR="00F03FFC" w:rsidRDefault="00000000" w:rsidP="00E82C7D">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E802335" w:rsidR="00DD7C14" w:rsidRDefault="00F63922" w:rsidP="00E82C7D">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1" w:name="_Hlk56335413"/>
      <w:r w:rsidR="000E19DC">
        <w:rPr>
          <w:rFonts w:cs="Calibri"/>
          <w:i/>
        </w:rPr>
        <w:t>f</w:t>
      </w:r>
      <w:r w:rsidR="00DD7C14">
        <w:rPr>
          <w:rFonts w:cs="Calibri"/>
          <w:i/>
        </w:rPr>
        <w:t xml:space="preserve">rom </w:t>
      </w:r>
      <w:r w:rsidR="00FB49DA">
        <w:rPr>
          <w:rFonts w:cs="Calibri"/>
          <w:i/>
        </w:rPr>
        <w:t xml:space="preserve">Former </w:t>
      </w:r>
      <w:r w:rsidR="00DD7C14">
        <w:rPr>
          <w:rFonts w:cs="Calibri"/>
          <w:i/>
        </w:rPr>
        <w:t xml:space="preserve">Moderator </w:t>
      </w:r>
      <w:r w:rsidR="00FB49DA">
        <w:rPr>
          <w:rFonts w:cs="Calibri"/>
          <w:i/>
        </w:rPr>
        <w:t>Richard Bott</w:t>
      </w:r>
    </w:p>
    <w:p w14:paraId="7D0D9150" w14:textId="1F42C9A3" w:rsidR="00FB49DA" w:rsidRPr="00FB49DA" w:rsidRDefault="00FB49DA" w:rsidP="00E82C7D">
      <w:pPr>
        <w:tabs>
          <w:tab w:val="left" w:pos="-720"/>
        </w:tabs>
        <w:spacing w:after="120"/>
        <w:jc w:val="center"/>
        <w:rPr>
          <w:rFonts w:cs="Calibri"/>
          <w:iCs/>
        </w:rPr>
      </w:pPr>
      <w:r w:rsidRPr="00FB49DA">
        <w:rPr>
          <w:rFonts w:cs="Calibri"/>
          <w:iCs/>
        </w:rPr>
        <w:t>In a world of war...we search for peace.</w:t>
      </w:r>
      <w:r w:rsidR="000E19DC">
        <w:rPr>
          <w:rFonts w:cs="Calibri"/>
          <w:iCs/>
        </w:rPr>
        <w:br/>
      </w:r>
      <w:r w:rsidRPr="00FB49DA">
        <w:rPr>
          <w:rFonts w:cs="Calibri"/>
          <w:iCs/>
        </w:rPr>
        <w:t>In a world of confusion...we search for calm.</w:t>
      </w:r>
      <w:r w:rsidR="000E19DC">
        <w:rPr>
          <w:rFonts w:cs="Calibri"/>
          <w:iCs/>
        </w:rPr>
        <w:br/>
      </w:r>
      <w:r w:rsidRPr="00FB49DA">
        <w:rPr>
          <w:rFonts w:cs="Calibri"/>
          <w:iCs/>
        </w:rPr>
        <w:t>In a world of pain...we search for healing.</w:t>
      </w:r>
      <w:r w:rsidR="000E19DC">
        <w:rPr>
          <w:rFonts w:cs="Calibri"/>
          <w:iCs/>
        </w:rPr>
        <w:br/>
      </w:r>
      <w:r w:rsidRPr="00FB49DA">
        <w:rPr>
          <w:rFonts w:cs="Calibri"/>
          <w:iCs/>
        </w:rPr>
        <w:t>In a world of isolation...we search for communion.</w:t>
      </w:r>
      <w:r w:rsidR="000E19DC">
        <w:rPr>
          <w:rFonts w:cs="Calibri"/>
          <w:iCs/>
        </w:rPr>
        <w:br/>
      </w:r>
      <w:r w:rsidRPr="00FB49DA">
        <w:rPr>
          <w:rFonts w:cs="Calibri"/>
          <w:iCs/>
        </w:rPr>
        <w:t>Communion with each other...and communion with God.</w:t>
      </w:r>
      <w:r w:rsidR="000E19DC">
        <w:rPr>
          <w:rFonts w:cs="Calibri"/>
          <w:iCs/>
        </w:rPr>
        <w:br/>
      </w:r>
      <w:r w:rsidRPr="00FB49DA">
        <w:rPr>
          <w:rFonts w:cs="Calibri"/>
          <w:iCs/>
        </w:rPr>
        <w:t>Let us search together...and let us worship our God.</w:t>
      </w:r>
    </w:p>
    <w:p w14:paraId="3B25C00F" w14:textId="5CB9D51C" w:rsidR="00803249" w:rsidRPr="00BB4A81" w:rsidRDefault="00000000" w:rsidP="00E82C7D">
      <w:pPr>
        <w:tabs>
          <w:tab w:val="left" w:pos="-720"/>
        </w:tabs>
        <w:spacing w:after="120"/>
        <w:rPr>
          <w:rFonts w:cs="Calibri"/>
          <w:i/>
        </w:rPr>
      </w:pPr>
      <w:r>
        <w:rPr>
          <w:rFonts w:cs="Calibri"/>
          <w:i/>
        </w:rPr>
        <w:pict w14:anchorId="3245C343">
          <v:rect id="_x0000_i1028" style="width:0;height:1.5pt" o:hralign="center" o:hrstd="t" o:hr="t" fillcolor="#a0a0a0" stroked="f"/>
        </w:pict>
      </w:r>
      <w:bookmarkEnd w:id="1"/>
    </w:p>
    <w:p w14:paraId="774FA89D" w14:textId="7024C4E6" w:rsidR="00803249" w:rsidRPr="00BB4A81" w:rsidRDefault="003278CB" w:rsidP="00E82C7D">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0E19DC"/>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43D1A"/>
    <w:rsid w:val="00357C63"/>
    <w:rsid w:val="003660B8"/>
    <w:rsid w:val="00372E54"/>
    <w:rsid w:val="003A060D"/>
    <w:rsid w:val="003A2F14"/>
    <w:rsid w:val="003C376F"/>
    <w:rsid w:val="00483BB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836EA"/>
    <w:rsid w:val="00695E5C"/>
    <w:rsid w:val="006C31BA"/>
    <w:rsid w:val="006D3725"/>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1A65"/>
    <w:rsid w:val="009674B8"/>
    <w:rsid w:val="009737CB"/>
    <w:rsid w:val="009B598D"/>
    <w:rsid w:val="009D3FFA"/>
    <w:rsid w:val="009E1D11"/>
    <w:rsid w:val="009F7FD9"/>
    <w:rsid w:val="00A0178E"/>
    <w:rsid w:val="00A07A65"/>
    <w:rsid w:val="00A13B30"/>
    <w:rsid w:val="00A33F27"/>
    <w:rsid w:val="00A35BA6"/>
    <w:rsid w:val="00A7022D"/>
    <w:rsid w:val="00AA304D"/>
    <w:rsid w:val="00AA7A91"/>
    <w:rsid w:val="00AB6703"/>
    <w:rsid w:val="00AB6EC1"/>
    <w:rsid w:val="00AC3114"/>
    <w:rsid w:val="00B11238"/>
    <w:rsid w:val="00B169FE"/>
    <w:rsid w:val="00BA2DE9"/>
    <w:rsid w:val="00BA7210"/>
    <w:rsid w:val="00BB4A81"/>
    <w:rsid w:val="00BC11F0"/>
    <w:rsid w:val="00BD4CA4"/>
    <w:rsid w:val="00BD5928"/>
    <w:rsid w:val="00BE2F64"/>
    <w:rsid w:val="00BE622B"/>
    <w:rsid w:val="00C0717B"/>
    <w:rsid w:val="00C41EA5"/>
    <w:rsid w:val="00CB260F"/>
    <w:rsid w:val="00CD2CF1"/>
    <w:rsid w:val="00CE425F"/>
    <w:rsid w:val="00CF588D"/>
    <w:rsid w:val="00D20896"/>
    <w:rsid w:val="00D231D9"/>
    <w:rsid w:val="00D4280D"/>
    <w:rsid w:val="00D433EA"/>
    <w:rsid w:val="00D96D11"/>
    <w:rsid w:val="00DD7C14"/>
    <w:rsid w:val="00DE1A74"/>
    <w:rsid w:val="00DE47A8"/>
    <w:rsid w:val="00DF5CD1"/>
    <w:rsid w:val="00E079C9"/>
    <w:rsid w:val="00E54797"/>
    <w:rsid w:val="00E55924"/>
    <w:rsid w:val="00E67D64"/>
    <w:rsid w:val="00E82C7D"/>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B49DA"/>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9E1D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55875">
      <w:bodyDiv w:val="1"/>
      <w:marLeft w:val="0"/>
      <w:marRight w:val="0"/>
      <w:marTop w:val="0"/>
      <w:marBottom w:val="0"/>
      <w:divBdr>
        <w:top w:val="none" w:sz="0" w:space="0" w:color="auto"/>
        <w:left w:val="none" w:sz="0" w:space="0" w:color="auto"/>
        <w:bottom w:val="none" w:sz="0" w:space="0" w:color="auto"/>
        <w:right w:val="none" w:sz="0" w:space="0" w:color="auto"/>
      </w:divBdr>
      <w:divsChild>
        <w:div w:id="108204940">
          <w:marLeft w:val="240"/>
          <w:marRight w:val="0"/>
          <w:marTop w:val="240"/>
          <w:marBottom w:val="240"/>
          <w:divBdr>
            <w:top w:val="none" w:sz="0" w:space="0" w:color="auto"/>
            <w:left w:val="none" w:sz="0" w:space="0" w:color="auto"/>
            <w:bottom w:val="none" w:sz="0" w:space="0" w:color="auto"/>
            <w:right w:val="none" w:sz="0" w:space="0" w:color="auto"/>
          </w:divBdr>
        </w:div>
        <w:div w:id="1603226276">
          <w:marLeft w:val="240"/>
          <w:marRight w:val="0"/>
          <w:marTop w:val="240"/>
          <w:marBottom w:val="240"/>
          <w:divBdr>
            <w:top w:val="none" w:sz="0" w:space="0" w:color="auto"/>
            <w:left w:val="none" w:sz="0" w:space="0" w:color="auto"/>
            <w:bottom w:val="none" w:sz="0" w:space="0" w:color="auto"/>
            <w:right w:val="none" w:sz="0" w:space="0" w:color="auto"/>
          </w:divBdr>
        </w:div>
      </w:divsChild>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youtube.com/channel/UCzo3XS-Ko7xb2b-bqogjyY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leffler@rogers.com" TargetMode="External"/><Relationship Id="rId5" Type="http://schemas.openxmlformats.org/officeDocument/2006/relationships/hyperlink" Target="https://www.biblegateway.com/passage/?search=Psalm+145+1-5%2C+17-21+&amp;version=NI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5</cp:revision>
  <dcterms:created xsi:type="dcterms:W3CDTF">2022-11-06T04:16:00Z</dcterms:created>
  <dcterms:modified xsi:type="dcterms:W3CDTF">2022-11-06T18:12:00Z</dcterms:modified>
</cp:coreProperties>
</file>