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4B597A1D" w:rsidR="00116D5A" w:rsidRPr="00BB4A81" w:rsidRDefault="00116D5A" w:rsidP="007B1C3E">
      <w:pPr>
        <w:tabs>
          <w:tab w:val="left" w:pos="-720"/>
        </w:tabs>
        <w:spacing w:after="120"/>
        <w:jc w:val="center"/>
        <w:rPr>
          <w:rFonts w:cs="Calibri"/>
          <w:lang w:val="en-GB"/>
        </w:rPr>
      </w:pPr>
      <w:r w:rsidRPr="00BB4A81">
        <w:rPr>
          <w:rFonts w:cs="Calibri"/>
          <w:b/>
          <w:bCs/>
          <w:lang w:val="en-GB"/>
        </w:rPr>
        <w:t xml:space="preserve">Contemplation and Conversation: </w:t>
      </w:r>
      <w:r w:rsidR="007444F6">
        <w:rPr>
          <w:rFonts w:cs="Calibri"/>
          <w:b/>
          <w:bCs/>
          <w:lang w:val="en-GB"/>
        </w:rPr>
        <w:br/>
      </w:r>
      <w:r w:rsidR="00053A56">
        <w:rPr>
          <w:rFonts w:cs="Calibri"/>
          <w:b/>
          <w:bCs/>
          <w:lang w:val="en-GB"/>
        </w:rPr>
        <w:t>5</w:t>
      </w:r>
      <w:r w:rsidR="008F64DD" w:rsidRPr="008F64DD">
        <w:rPr>
          <w:rFonts w:cs="Calibri"/>
          <w:b/>
          <w:bCs/>
          <w:vertAlign w:val="superscript"/>
          <w:lang w:val="en-GB"/>
        </w:rPr>
        <w:t>th</w:t>
      </w:r>
      <w:r w:rsidR="008F64DD">
        <w:rPr>
          <w:rFonts w:cs="Calibri"/>
          <w:b/>
          <w:bCs/>
          <w:lang w:val="en-GB"/>
        </w:rPr>
        <w:t xml:space="preserve"> </w:t>
      </w:r>
      <w:r w:rsidR="00B310A6">
        <w:rPr>
          <w:rFonts w:cs="Calibri"/>
          <w:b/>
          <w:bCs/>
          <w:lang w:val="en-GB"/>
        </w:rPr>
        <w:t xml:space="preserve">Sunday </w:t>
      </w:r>
      <w:r w:rsidR="00ED56BE">
        <w:rPr>
          <w:rFonts w:cs="Calibri"/>
          <w:b/>
          <w:bCs/>
          <w:lang w:val="en-GB"/>
        </w:rPr>
        <w:t>after Epiphany</w:t>
      </w:r>
      <w:r w:rsidR="0009690B">
        <w:rPr>
          <w:rFonts w:cs="Calibri"/>
          <w:b/>
          <w:bCs/>
          <w:lang w:val="en-GB"/>
        </w:rPr>
        <w:t>,</w:t>
      </w:r>
      <w:r w:rsidR="00EA5B6D">
        <w:rPr>
          <w:rFonts w:cs="Calibri"/>
          <w:b/>
          <w:bCs/>
          <w:lang w:val="en-GB"/>
        </w:rPr>
        <w:t xml:space="preserve"> </w:t>
      </w:r>
      <w:r w:rsidR="00E018D8">
        <w:rPr>
          <w:rFonts w:cs="Calibri"/>
          <w:b/>
          <w:bCs/>
          <w:lang w:val="en-GB"/>
        </w:rPr>
        <w:t>Febru</w:t>
      </w:r>
      <w:r w:rsidR="008F64DD">
        <w:rPr>
          <w:rFonts w:cs="Calibri"/>
          <w:b/>
          <w:bCs/>
          <w:lang w:val="en-GB"/>
        </w:rPr>
        <w:t xml:space="preserve">ary </w:t>
      </w:r>
      <w:r w:rsidR="00053A56">
        <w:rPr>
          <w:rFonts w:cs="Calibri"/>
          <w:b/>
          <w:bCs/>
          <w:lang w:val="en-GB"/>
        </w:rPr>
        <w:t>5</w:t>
      </w:r>
      <w:r w:rsidR="00D17564">
        <w:rPr>
          <w:rFonts w:cs="Calibri"/>
          <w:b/>
          <w:bCs/>
          <w:lang w:val="en-GB"/>
        </w:rPr>
        <w:t>, 2023</w:t>
      </w:r>
    </w:p>
    <w:p w14:paraId="3C1B5436" w14:textId="3B2DB92C" w:rsidR="007444F6" w:rsidRPr="00972056" w:rsidRDefault="00F03FFC" w:rsidP="007B1C3E">
      <w:pPr>
        <w:spacing w:after="120"/>
        <w:rPr>
          <w:sz w:val="20"/>
          <w:szCs w:val="20"/>
        </w:rPr>
      </w:pPr>
      <w:r w:rsidRPr="00E018D8">
        <w:rPr>
          <w:rFonts w:cs="Calibri"/>
          <w:b/>
          <w:bCs/>
          <w:i/>
        </w:rPr>
        <w:t>Scripture</w:t>
      </w:r>
      <w:r w:rsidR="00955BC7" w:rsidRPr="00E018D8">
        <w:rPr>
          <w:rFonts w:cs="Calibri"/>
          <w:b/>
          <w:bCs/>
          <w:iCs/>
        </w:rPr>
        <w:t xml:space="preserve">: </w:t>
      </w:r>
      <w:r w:rsidR="007444F6" w:rsidRPr="00E018D8">
        <w:rPr>
          <w:i/>
          <w:iCs/>
        </w:rPr>
        <w:t xml:space="preserve">– </w:t>
      </w:r>
      <w:r w:rsidR="00053A56">
        <w:t xml:space="preserve">Isaiah </w:t>
      </w:r>
      <w:r w:rsidR="00972056">
        <w:t>58:</w:t>
      </w:r>
      <w:r w:rsidR="00053A56">
        <w:t>1</w:t>
      </w:r>
      <w:r w:rsidR="00972056">
        <w:t>-</w:t>
      </w:r>
      <w:r w:rsidR="00053A56">
        <w:t>9a</w:t>
      </w:r>
      <w:r w:rsidR="00F146B5">
        <w:t xml:space="preserve"> </w:t>
      </w:r>
      <w:r w:rsidR="00972056" w:rsidRPr="00972056">
        <w:rPr>
          <w:i/>
          <w:iCs/>
          <w:sz w:val="20"/>
          <w:szCs w:val="20"/>
        </w:rPr>
        <w:t>NRSVUE</w:t>
      </w:r>
      <w:r w:rsidR="00972056">
        <w:t xml:space="preserve"> </w:t>
      </w:r>
      <w:hyperlink r:id="rId6" w:history="1">
        <w:r w:rsidR="00972056" w:rsidRPr="00972056">
          <w:rPr>
            <w:rStyle w:val="Hyperlink"/>
            <w:sz w:val="20"/>
            <w:szCs w:val="20"/>
          </w:rPr>
          <w:t>https://www.biblegateway.com/passage/?search=Isaiah%2058&amp;version=NRSVUE</w:t>
        </w:r>
      </w:hyperlink>
    </w:p>
    <w:p w14:paraId="06658254" w14:textId="2AD8D0DA" w:rsidR="00053A56" w:rsidRDefault="007D5533" w:rsidP="00972056">
      <w:pPr>
        <w:spacing w:after="120"/>
      </w:pPr>
      <w:r w:rsidRPr="007D5533">
        <w:rPr>
          <w:noProof/>
          <w:vertAlign w:val="superscript"/>
        </w:rPr>
        <mc:AlternateContent>
          <mc:Choice Requires="wps">
            <w:drawing>
              <wp:anchor distT="45720" distB="45720" distL="114300" distR="114300" simplePos="0" relativeHeight="251661312" behindDoc="0" locked="0" layoutInCell="1" allowOverlap="1" wp14:anchorId="75169A8B" wp14:editId="6D4B28D0">
                <wp:simplePos x="0" y="0"/>
                <wp:positionH relativeFrom="column">
                  <wp:posOffset>5286375</wp:posOffset>
                </wp:positionH>
                <wp:positionV relativeFrom="paragraph">
                  <wp:posOffset>3585210</wp:posOffset>
                </wp:positionV>
                <wp:extent cx="99060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1404620"/>
                        </a:xfrm>
                        <a:prstGeom prst="rect">
                          <a:avLst/>
                        </a:prstGeom>
                        <a:noFill/>
                        <a:ln w="9525">
                          <a:noFill/>
                          <a:miter lim="800000"/>
                          <a:headEnd/>
                          <a:tailEnd/>
                        </a:ln>
                      </wps:spPr>
                      <wps:txbx>
                        <w:txbxContent>
                          <w:p w14:paraId="23E01796" w14:textId="11C86210" w:rsidR="007D5533" w:rsidRPr="007D5533" w:rsidRDefault="007D5533">
                            <w:pPr>
                              <w:rPr>
                                <w:i/>
                                <w:iCs/>
                                <w:color w:val="FFFFFF" w:themeColor="background1"/>
                                <w:sz w:val="20"/>
                                <w:szCs w:val="20"/>
                              </w:rPr>
                            </w:pPr>
                            <w:r w:rsidRPr="007D5533">
                              <w:rPr>
                                <w:i/>
                                <w:iCs/>
                                <w:color w:val="FFFFFF" w:themeColor="background1"/>
                                <w:sz w:val="20"/>
                                <w:szCs w:val="20"/>
                              </w:rPr>
                              <w:t>M Churchyard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5169A8B" id="_x0000_t202" coordsize="21600,21600" o:spt="202" path="m,l,21600r21600,l21600,xe">
                <v:stroke joinstyle="miter"/>
                <v:path gradientshapeok="t" o:connecttype="rect"/>
              </v:shapetype>
              <v:shape id="Text Box 2" o:spid="_x0000_s1026" type="#_x0000_t202" style="position:absolute;margin-left:416.25pt;margin-top:282.3pt;width:78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" filled="f" stroked="f">
                <v:textbox style="mso-fit-shape-to-text:t">
                  <w:txbxContent>
                    <w:p w14:paraId="23E01796" w14:textId="11C86210" w:rsidR="007D5533" w:rsidRPr="007D5533" w:rsidRDefault="007D5533">
                      <w:pPr>
                        <w:rPr>
                          <w:i/>
                          <w:iCs/>
                          <w:color w:val="FFFFFF" w:themeColor="background1"/>
                          <w:sz w:val="20"/>
                          <w:szCs w:val="20"/>
                        </w:rPr>
                      </w:pPr>
                      <w:r w:rsidRPr="007D5533">
                        <w:rPr>
                          <w:i/>
                          <w:iCs/>
                          <w:color w:val="FFFFFF" w:themeColor="background1"/>
                          <w:sz w:val="20"/>
                          <w:szCs w:val="20"/>
                        </w:rPr>
                        <w:t>M Churchyard</w:t>
                      </w:r>
                    </w:p>
                  </w:txbxContent>
                </v:textbox>
                <w10:wrap type="square"/>
              </v:shape>
            </w:pict>
          </mc:Fallback>
        </mc:AlternateContent>
      </w:r>
      <w:r w:rsidR="00972056">
        <w:rPr>
          <w:noProof/>
        </w:rPr>
        <w:drawing>
          <wp:anchor distT="0" distB="0" distL="114300" distR="114300" simplePos="0" relativeHeight="251659264" behindDoc="0" locked="0" layoutInCell="1" allowOverlap="1" wp14:anchorId="311E2D13" wp14:editId="52DFE607">
            <wp:simplePos x="0" y="0"/>
            <wp:positionH relativeFrom="column">
              <wp:posOffset>3474085</wp:posOffset>
            </wp:positionH>
            <wp:positionV relativeFrom="paragraph">
              <wp:posOffset>118110</wp:posOffset>
            </wp:positionV>
            <wp:extent cx="2978150" cy="3971925"/>
            <wp:effectExtent l="0" t="0" r="0" b="9525"/>
            <wp:wrapSquare wrapText="bothSides"/>
            <wp:docPr id="1" name="Picture 1" descr="A snowy field with trees and the sun in the backgroun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nowy field with trees and the sun in the background&#10;&#10;Description automatically generated with low confidenc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78150" cy="3971925"/>
                    </a:xfrm>
                    <a:prstGeom prst="rect">
                      <a:avLst/>
                    </a:prstGeom>
                    <a:noFill/>
                    <a:ln>
                      <a:noFill/>
                    </a:ln>
                    <a:effectLst>
                      <a:softEdge rad="114300"/>
                    </a:effectLst>
                  </pic:spPr>
                </pic:pic>
              </a:graphicData>
            </a:graphic>
            <wp14:sizeRelH relativeFrom="page">
              <wp14:pctWidth>0</wp14:pctWidth>
            </wp14:sizeRelH>
            <wp14:sizeRelV relativeFrom="page">
              <wp14:pctHeight>0</wp14:pctHeight>
            </wp14:sizeRelV>
          </wp:anchor>
        </w:drawing>
      </w:r>
      <w:r w:rsidR="00D76366" w:rsidRPr="00D76366">
        <w:rPr>
          <w:vertAlign w:val="superscript"/>
        </w:rPr>
        <w:t xml:space="preserve">1 </w:t>
      </w:r>
      <w:r w:rsidR="00053A56">
        <w:t>Shout out; do not hold back!</w:t>
      </w:r>
      <w:r w:rsidR="00F146B5">
        <w:t xml:space="preserve"> </w:t>
      </w:r>
      <w:r w:rsidR="00F146B5">
        <w:br/>
      </w:r>
      <w:r w:rsidR="00972056">
        <w:t xml:space="preserve">    </w:t>
      </w:r>
      <w:r w:rsidR="00053A56">
        <w:t>Lift up your voice like a trumpet!</w:t>
      </w:r>
      <w:r w:rsidR="00F146B5">
        <w:br/>
      </w:r>
      <w:r w:rsidR="00053A56">
        <w:t xml:space="preserve">Announce to my people their rebellion, </w:t>
      </w:r>
      <w:r w:rsidR="00F146B5">
        <w:br/>
      </w:r>
      <w:r w:rsidR="00972056">
        <w:t xml:space="preserve">    </w:t>
      </w:r>
      <w:r w:rsidR="00053A56">
        <w:t>to the house of Jacob their sins.</w:t>
      </w:r>
      <w:r w:rsidR="00F146B5">
        <w:br/>
      </w:r>
      <w:r w:rsidR="00053A56" w:rsidRPr="00F146B5">
        <w:rPr>
          <w:vertAlign w:val="superscript"/>
        </w:rPr>
        <w:t>2</w:t>
      </w:r>
      <w:r w:rsidR="00053A56">
        <w:t xml:space="preserve"> Yet day after day they seek me</w:t>
      </w:r>
      <w:r w:rsidR="00F146B5">
        <w:t xml:space="preserve"> </w:t>
      </w:r>
      <w:r w:rsidR="00F146B5">
        <w:br/>
      </w:r>
      <w:r w:rsidR="00972056">
        <w:t xml:space="preserve">    </w:t>
      </w:r>
      <w:r w:rsidR="00053A56">
        <w:t>and delight to know my ways,</w:t>
      </w:r>
      <w:r w:rsidR="00F146B5">
        <w:br/>
      </w:r>
      <w:r w:rsidR="00053A56">
        <w:t>as if they were a nation that practiced righteousness</w:t>
      </w:r>
      <w:r w:rsidR="00F146B5">
        <w:t xml:space="preserve"> </w:t>
      </w:r>
      <w:r w:rsidR="00F146B5">
        <w:br/>
      </w:r>
      <w:r w:rsidR="00972056">
        <w:t xml:space="preserve">    </w:t>
      </w:r>
      <w:r w:rsidR="00053A56">
        <w:t>and did not forsake the ordinance of their God;</w:t>
      </w:r>
      <w:r w:rsidR="00972056" w:rsidRPr="00972056">
        <w:rPr>
          <w:noProof/>
        </w:rPr>
        <w:t xml:space="preserve"> </w:t>
      </w:r>
      <w:r w:rsidR="00F146B5">
        <w:br/>
      </w:r>
      <w:r w:rsidR="00053A56">
        <w:t>they ask of me righteous judgments;</w:t>
      </w:r>
      <w:r w:rsidR="00F146B5">
        <w:br/>
      </w:r>
      <w:r w:rsidR="00972056">
        <w:t xml:space="preserve">    </w:t>
      </w:r>
      <w:r w:rsidR="00053A56">
        <w:t>they want God on their side.</w:t>
      </w:r>
      <w:r w:rsidR="00F146B5">
        <w:t xml:space="preserve"> </w:t>
      </w:r>
      <w:r w:rsidR="00F146B5">
        <w:br/>
      </w:r>
      <w:r w:rsidR="00053A56" w:rsidRPr="00F146B5">
        <w:rPr>
          <w:vertAlign w:val="superscript"/>
        </w:rPr>
        <w:t xml:space="preserve">3 </w:t>
      </w:r>
      <w:r w:rsidR="00053A56">
        <w:t>“Why do we fast, but you do not see?</w:t>
      </w:r>
      <w:r w:rsidR="00F146B5">
        <w:br/>
      </w:r>
      <w:r w:rsidR="00972056">
        <w:t xml:space="preserve">    </w:t>
      </w:r>
      <w:r w:rsidR="00053A56">
        <w:t>Why humble ourselves, but you do not notice?”</w:t>
      </w:r>
      <w:r w:rsidR="00F146B5">
        <w:br/>
      </w:r>
      <w:r w:rsidR="00053A56">
        <w:t>Look, you serve your own interest on your fast day</w:t>
      </w:r>
      <w:r w:rsidR="00F146B5">
        <w:br/>
      </w:r>
      <w:r w:rsidR="00972056">
        <w:t xml:space="preserve">    </w:t>
      </w:r>
      <w:r w:rsidR="00053A56">
        <w:t>and oppress all your workers.</w:t>
      </w:r>
      <w:r w:rsidR="00F146B5">
        <w:br/>
      </w:r>
      <w:r w:rsidR="00053A56" w:rsidRPr="00F146B5">
        <w:rPr>
          <w:vertAlign w:val="superscript"/>
        </w:rPr>
        <w:t>4</w:t>
      </w:r>
      <w:r w:rsidR="00053A56">
        <w:t xml:space="preserve"> You fast only to quarrel and to fight</w:t>
      </w:r>
      <w:r w:rsidR="00F146B5">
        <w:br/>
      </w:r>
      <w:r w:rsidR="00972056">
        <w:t xml:space="preserve">    </w:t>
      </w:r>
      <w:r w:rsidR="00053A56">
        <w:t>and to strike with a wicked fist.</w:t>
      </w:r>
      <w:r w:rsidR="00F146B5">
        <w:br/>
      </w:r>
      <w:r w:rsidR="00053A56">
        <w:t>Such fasting as you do today</w:t>
      </w:r>
      <w:r w:rsidR="00F146B5">
        <w:br/>
      </w:r>
      <w:r w:rsidR="00972056">
        <w:t xml:space="preserve">    </w:t>
      </w:r>
      <w:r w:rsidR="00053A56">
        <w:t>will not make your voice heard on high.</w:t>
      </w:r>
      <w:r w:rsidR="00F146B5">
        <w:br/>
      </w:r>
      <w:r w:rsidR="00053A56" w:rsidRPr="00F146B5">
        <w:rPr>
          <w:vertAlign w:val="superscript"/>
        </w:rPr>
        <w:t>5</w:t>
      </w:r>
      <w:r w:rsidR="00053A56">
        <w:t xml:space="preserve"> Is such the fast that I choose,</w:t>
      </w:r>
      <w:r w:rsidR="00F146B5">
        <w:br/>
      </w:r>
      <w:r w:rsidR="00053A56">
        <w:t xml:space="preserve">    a day to humble oneself?</w:t>
      </w:r>
      <w:r w:rsidR="00F146B5">
        <w:br/>
      </w:r>
      <w:r w:rsidR="00053A56">
        <w:t>Is it to bow down the head like a bulrush</w:t>
      </w:r>
      <w:r w:rsidR="00F146B5">
        <w:br/>
      </w:r>
      <w:r w:rsidR="00053A56">
        <w:t xml:space="preserve">    and to lie in sackcloth and ashes?</w:t>
      </w:r>
      <w:r w:rsidR="00F146B5">
        <w:br/>
      </w:r>
      <w:r w:rsidR="00053A56">
        <w:t>Will you call this a fast,</w:t>
      </w:r>
      <w:r w:rsidR="00F146B5">
        <w:br/>
      </w:r>
      <w:r w:rsidR="00053A56">
        <w:t xml:space="preserve">    a day acceptable to the Lord?</w:t>
      </w:r>
      <w:r w:rsidR="00F146B5">
        <w:br/>
      </w:r>
      <w:r w:rsidR="00053A56" w:rsidRPr="00972056">
        <w:rPr>
          <w:vertAlign w:val="superscript"/>
        </w:rPr>
        <w:t>6</w:t>
      </w:r>
      <w:r w:rsidR="00053A56">
        <w:t xml:space="preserve"> Is not this the fast that I choose:</w:t>
      </w:r>
      <w:r w:rsidR="00F146B5">
        <w:br/>
      </w:r>
      <w:r w:rsidR="00053A56">
        <w:t xml:space="preserve">    to loose the bonds of injustice,</w:t>
      </w:r>
      <w:r w:rsidR="00F146B5">
        <w:br/>
      </w:r>
      <w:r w:rsidR="00053A56">
        <w:t xml:space="preserve">    to undo the straps of the yoke,</w:t>
      </w:r>
      <w:r w:rsidR="00F146B5">
        <w:br/>
      </w:r>
      <w:r w:rsidR="00053A56">
        <w:t>to let the oppressed go free,</w:t>
      </w:r>
      <w:r w:rsidR="00F146B5">
        <w:br/>
      </w:r>
      <w:r w:rsidR="00053A56">
        <w:t xml:space="preserve">    and to break every yoke?</w:t>
      </w:r>
      <w:r w:rsidR="00F146B5">
        <w:br/>
      </w:r>
      <w:r w:rsidR="00053A56" w:rsidRPr="00972056">
        <w:rPr>
          <w:vertAlign w:val="superscript"/>
        </w:rPr>
        <w:t>7</w:t>
      </w:r>
      <w:r w:rsidR="00053A56">
        <w:t xml:space="preserve"> Is it not to share your bread with the hungry</w:t>
      </w:r>
      <w:r w:rsidR="00F146B5">
        <w:br/>
      </w:r>
      <w:r w:rsidR="00053A56">
        <w:t xml:space="preserve">    and bring the homeless poor into your house;</w:t>
      </w:r>
      <w:r w:rsidR="00F146B5">
        <w:br/>
      </w:r>
      <w:r w:rsidR="00053A56">
        <w:t>when you see the naked, to cover them</w:t>
      </w:r>
      <w:r w:rsidR="00F146B5">
        <w:br/>
      </w:r>
      <w:r w:rsidR="00053A56">
        <w:t xml:space="preserve">    and not to hide yourself from your own kin?</w:t>
      </w:r>
      <w:r w:rsidR="00F146B5">
        <w:br/>
      </w:r>
      <w:r w:rsidR="00053A56" w:rsidRPr="00972056">
        <w:rPr>
          <w:vertAlign w:val="superscript"/>
        </w:rPr>
        <w:t>8</w:t>
      </w:r>
      <w:r w:rsidR="00053A56">
        <w:t xml:space="preserve"> Then your light shall break forth like the dawn,</w:t>
      </w:r>
      <w:r w:rsidR="00F146B5">
        <w:br/>
      </w:r>
      <w:r w:rsidR="00053A56">
        <w:t xml:space="preserve">    and your healing shall spring up quickly;</w:t>
      </w:r>
      <w:r w:rsidR="00F146B5">
        <w:br/>
      </w:r>
      <w:r w:rsidR="00053A56">
        <w:t>your vindicator shall go before you;</w:t>
      </w:r>
      <w:r w:rsidR="00F146B5">
        <w:br/>
      </w:r>
      <w:r w:rsidR="00053A56">
        <w:t xml:space="preserve">    the glory of the Lord shall be your rear guard.</w:t>
      </w:r>
      <w:r w:rsidR="00972056">
        <w:br/>
      </w:r>
      <w:r w:rsidR="00053A56" w:rsidRPr="00972056">
        <w:rPr>
          <w:vertAlign w:val="superscript"/>
        </w:rPr>
        <w:t>9</w:t>
      </w:r>
      <w:r w:rsidR="00053A56">
        <w:t xml:space="preserve"> Then you shall call, and the Lord will answer;</w:t>
      </w:r>
      <w:r w:rsidR="00972056">
        <w:br/>
      </w:r>
      <w:r w:rsidR="00053A56">
        <w:t xml:space="preserve">    you shall cry for help, and he will say, “Here I am.”</w:t>
      </w:r>
    </w:p>
    <w:p w14:paraId="14B5CD4F" w14:textId="2C8B1437" w:rsidR="00116D5A" w:rsidRPr="00D03741" w:rsidRDefault="00116D5A" w:rsidP="007B1C3E">
      <w:pPr>
        <w:tabs>
          <w:tab w:val="left" w:pos="-720"/>
        </w:tabs>
        <w:spacing w:after="120"/>
        <w:rPr>
          <w:rFonts w:cs="Calibri"/>
          <w:b/>
          <w:bCs/>
          <w:i/>
        </w:rPr>
      </w:pPr>
      <w:r w:rsidRPr="00D03741">
        <w:rPr>
          <w:rFonts w:cs="Calibri"/>
          <w:b/>
          <w:bCs/>
          <w:i/>
        </w:rPr>
        <w:lastRenderedPageBreak/>
        <w:t xml:space="preserve">From </w:t>
      </w:r>
      <w:r w:rsidR="00926054" w:rsidRPr="00D03741">
        <w:rPr>
          <w:rFonts w:cs="Calibri"/>
          <w:b/>
          <w:bCs/>
          <w:i/>
        </w:rPr>
        <w:t>Rev. Heather Leffler</w:t>
      </w:r>
      <w:r w:rsidRPr="00D03741">
        <w:rPr>
          <w:rFonts w:cs="Calibri"/>
          <w:b/>
          <w:bCs/>
          <w:i/>
        </w:rPr>
        <w:t>:</w:t>
      </w:r>
    </w:p>
    <w:p w14:paraId="4FD852CA" w14:textId="43D6BE6E" w:rsidR="00DE2402" w:rsidRDefault="00DE2402" w:rsidP="007B1C3E">
      <w:pPr>
        <w:spacing w:after="120"/>
        <w:rPr>
          <w:rFonts w:cs="Calibri"/>
          <w:iCs/>
        </w:rPr>
      </w:pPr>
      <w:r>
        <w:rPr>
          <w:rFonts w:cs="Calibri"/>
          <w:iCs/>
        </w:rPr>
        <w:t xml:space="preserve">One of the reasons </w:t>
      </w:r>
      <w:r w:rsidR="007D5533">
        <w:rPr>
          <w:rFonts w:cs="Calibri"/>
          <w:iCs/>
        </w:rPr>
        <w:t xml:space="preserve">Jewish people fasted </w:t>
      </w:r>
      <w:r>
        <w:rPr>
          <w:rFonts w:cs="Calibri"/>
          <w:iCs/>
        </w:rPr>
        <w:t xml:space="preserve">was </w:t>
      </w:r>
      <w:r w:rsidR="007D5533">
        <w:rPr>
          <w:rFonts w:cs="Calibri"/>
          <w:iCs/>
        </w:rPr>
        <w:t xml:space="preserve">to </w:t>
      </w:r>
      <w:r>
        <w:rPr>
          <w:rFonts w:cs="Calibri"/>
          <w:iCs/>
        </w:rPr>
        <w:t>show their penitence to God and seek God’s forgiveness</w:t>
      </w:r>
      <w:r w:rsidR="007D5533">
        <w:rPr>
          <w:rFonts w:cs="Calibri"/>
          <w:iCs/>
        </w:rPr>
        <w:t>. Through Isaiah</w:t>
      </w:r>
      <w:r w:rsidR="00620CA6">
        <w:rPr>
          <w:rFonts w:cs="Calibri"/>
          <w:iCs/>
        </w:rPr>
        <w:t>,</w:t>
      </w:r>
      <w:r w:rsidR="007D5533">
        <w:rPr>
          <w:rFonts w:cs="Calibri"/>
          <w:iCs/>
        </w:rPr>
        <w:t xml:space="preserve"> God is urging them to rethink their fasting. If they fast, but then quarrel and treat people </w:t>
      </w:r>
      <w:r>
        <w:rPr>
          <w:rFonts w:cs="Calibri"/>
          <w:iCs/>
        </w:rPr>
        <w:t xml:space="preserve">around them </w:t>
      </w:r>
      <w:r w:rsidR="007D5533">
        <w:rPr>
          <w:rFonts w:cs="Calibri"/>
          <w:iCs/>
        </w:rPr>
        <w:t xml:space="preserve">with disrespect </w:t>
      </w:r>
      <w:r>
        <w:rPr>
          <w:rFonts w:cs="Calibri"/>
          <w:iCs/>
        </w:rPr>
        <w:t>as soon as their fast is over</w:t>
      </w:r>
      <w:r w:rsidR="00620CA6">
        <w:rPr>
          <w:rFonts w:cs="Calibri"/>
          <w:iCs/>
        </w:rPr>
        <w:t>;</w:t>
      </w:r>
      <w:r>
        <w:rPr>
          <w:rFonts w:cs="Calibri"/>
          <w:iCs/>
        </w:rPr>
        <w:t xml:space="preserve"> the fast loses its meaning</w:t>
      </w:r>
      <w:r w:rsidR="00310620">
        <w:rPr>
          <w:rFonts w:cs="Calibri"/>
          <w:iCs/>
        </w:rPr>
        <w:t>. God needs them and us to know fasting, wearing sack clothes and ashes, making sacrifices</w:t>
      </w:r>
      <w:r w:rsidR="00620CA6">
        <w:rPr>
          <w:rFonts w:cs="Calibri"/>
          <w:iCs/>
        </w:rPr>
        <w:t>;</w:t>
      </w:r>
      <w:r w:rsidR="00310620">
        <w:rPr>
          <w:rFonts w:cs="Calibri"/>
          <w:iCs/>
        </w:rPr>
        <w:t xml:space="preserve"> the most beautiful singing, thoughtful worship</w:t>
      </w:r>
      <w:r>
        <w:rPr>
          <w:rFonts w:cs="Calibri"/>
          <w:iCs/>
        </w:rPr>
        <w:t>,</w:t>
      </w:r>
      <w:r w:rsidR="00310620">
        <w:rPr>
          <w:rFonts w:cs="Calibri"/>
          <w:iCs/>
        </w:rPr>
        <w:t xml:space="preserve"> poignant prayers</w:t>
      </w:r>
      <w:r>
        <w:rPr>
          <w:rFonts w:cs="Calibri"/>
          <w:iCs/>
        </w:rPr>
        <w:t xml:space="preserve">, </w:t>
      </w:r>
      <w:r w:rsidR="00620CA6">
        <w:rPr>
          <w:rFonts w:cs="Calibri"/>
          <w:iCs/>
        </w:rPr>
        <w:t>passionate justice work</w:t>
      </w:r>
      <w:r>
        <w:rPr>
          <w:rFonts w:cs="Calibri"/>
          <w:iCs/>
        </w:rPr>
        <w:t xml:space="preserve"> or faithful service lose their meaning if we don’t care for the people around us.</w:t>
      </w:r>
    </w:p>
    <w:p w14:paraId="6B8925D4" w14:textId="49EBEC90" w:rsidR="00AB6703" w:rsidRPr="00AB6703" w:rsidRDefault="00DE2402" w:rsidP="007B1C3E">
      <w:pPr>
        <w:spacing w:after="120"/>
        <w:rPr>
          <w:rFonts w:cs="Calibri"/>
          <w:iCs/>
        </w:rPr>
      </w:pPr>
      <w:r>
        <w:rPr>
          <w:rFonts w:cs="Calibri"/>
          <w:iCs/>
        </w:rPr>
        <w:t xml:space="preserve">Isaiah tells us that the best </w:t>
      </w:r>
      <w:r w:rsidR="00620CA6">
        <w:rPr>
          <w:rFonts w:cs="Calibri"/>
          <w:iCs/>
        </w:rPr>
        <w:t>offering to God</w:t>
      </w:r>
      <w:r>
        <w:rPr>
          <w:rFonts w:cs="Calibri"/>
          <w:iCs/>
        </w:rPr>
        <w:t xml:space="preserve"> is to care for all people</w:t>
      </w:r>
      <w:r w:rsidR="00620CA6">
        <w:rPr>
          <w:rFonts w:cs="Calibri"/>
          <w:iCs/>
        </w:rPr>
        <w:t xml:space="preserve"> – to </w:t>
      </w:r>
      <w:r>
        <w:rPr>
          <w:rFonts w:cs="Calibri"/>
          <w:iCs/>
        </w:rPr>
        <w:t>feed the hungry, stand with the oppressed, give shelter to the homeless, clothe the naked and not hide ourselves from our families, The kingdom of God we pray for each time we pray the Lord’s Prayer is the one where everyone belongs</w:t>
      </w:r>
      <w:r w:rsidR="00620CA6">
        <w:rPr>
          <w:rFonts w:cs="Calibri"/>
          <w:iCs/>
        </w:rPr>
        <w:t xml:space="preserve"> and is cared for</w:t>
      </w:r>
      <w:r>
        <w:rPr>
          <w:rFonts w:cs="Calibri"/>
          <w:iCs/>
        </w:rPr>
        <w:t xml:space="preserve">. Our Protestant tradition tells us we don’t have to do good works to receive God’s grace, love and forgiveness. Instead our good works become our praise and thanks to the Holy One for knowing we are </w:t>
      </w:r>
      <w:r w:rsidR="00620CA6">
        <w:rPr>
          <w:rFonts w:cs="Calibri"/>
          <w:iCs/>
        </w:rPr>
        <w:t xml:space="preserve">beloved </w:t>
      </w:r>
      <w:r>
        <w:rPr>
          <w:rFonts w:cs="Calibri"/>
          <w:iCs/>
        </w:rPr>
        <w:t>children of God</w:t>
      </w:r>
      <w:r w:rsidR="00310620">
        <w:rPr>
          <w:rFonts w:cs="Calibri"/>
          <w:iCs/>
        </w:rPr>
        <w:t xml:space="preserve">. </w:t>
      </w:r>
    </w:p>
    <w:p w14:paraId="077D3626" w14:textId="77777777" w:rsidR="00AB6703" w:rsidRPr="00AB6703" w:rsidRDefault="00AB6703" w:rsidP="007B1C3E">
      <w:pPr>
        <w:spacing w:after="120"/>
        <w:rPr>
          <w:rFonts w:cs="Calibri"/>
          <w:i/>
          <w:iCs/>
        </w:rPr>
      </w:pPr>
      <w:r w:rsidRPr="00AB6703">
        <w:rPr>
          <w:rFonts w:cs="Calibri"/>
          <w:b/>
          <w:bCs/>
          <w:i/>
          <w:iCs/>
        </w:rPr>
        <w:t>Contemplation and Conversation</w:t>
      </w:r>
    </w:p>
    <w:p w14:paraId="04707166" w14:textId="6127515E" w:rsidR="007444F6" w:rsidRPr="00AC3581" w:rsidRDefault="00620CA6" w:rsidP="007B1C3E">
      <w:pPr>
        <w:spacing w:after="120"/>
        <w:jc w:val="center"/>
        <w:rPr>
          <w:i/>
          <w:iCs/>
        </w:rPr>
      </w:pPr>
      <w:r>
        <w:rPr>
          <w:i/>
          <w:iCs/>
        </w:rPr>
        <w:t>Who is God asking me to care for today?</w:t>
      </w:r>
    </w:p>
    <w:p w14:paraId="45B2CCB1" w14:textId="77777777" w:rsidR="00AB6703" w:rsidRPr="00AB6703" w:rsidRDefault="00AB6703" w:rsidP="007B1C3E">
      <w:pPr>
        <w:spacing w:after="120"/>
        <w:rPr>
          <w:rFonts w:cs="Calibri"/>
          <w:b/>
          <w:bCs/>
          <w:i/>
          <w:iCs/>
        </w:rPr>
      </w:pPr>
      <w:r w:rsidRPr="00AB6703">
        <w:rPr>
          <w:rFonts w:cs="Calibri"/>
          <w:b/>
          <w:bCs/>
          <w:i/>
          <w:iCs/>
        </w:rPr>
        <w:t>Prayer</w:t>
      </w:r>
    </w:p>
    <w:p w14:paraId="6803A2C3" w14:textId="6077C90B" w:rsidR="00704796" w:rsidRPr="00704796" w:rsidRDefault="00620CA6" w:rsidP="00704796">
      <w:pPr>
        <w:spacing w:after="120"/>
        <w:jc w:val="center"/>
        <w:rPr>
          <w:i/>
          <w:iCs/>
        </w:rPr>
      </w:pPr>
      <w:r>
        <w:rPr>
          <w:i/>
          <w:iCs/>
        </w:rPr>
        <w:t>Holy One, we have the gift of knowing your presence and love in our lives</w:t>
      </w:r>
      <w:r>
        <w:rPr>
          <w:i/>
          <w:iCs/>
        </w:rPr>
        <w:br/>
        <w:t xml:space="preserve">Help us to share your love with the people around us. Amen. </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77777777" w:rsidR="00CA4403" w:rsidRDefault="00CA4403" w:rsidP="007B1C3E">
      <w:pPr>
        <w:tabs>
          <w:tab w:val="left" w:pos="-720"/>
        </w:tabs>
        <w:spacing w:after="120"/>
        <w:rPr>
          <w:i/>
          <w:iCs/>
        </w:rPr>
      </w:pPr>
      <w:r w:rsidRPr="0022707C">
        <w:rPr>
          <w:i/>
          <w:iCs/>
        </w:rPr>
        <w:t xml:space="preserve">If you missed today’s worship service, </w:t>
      </w:r>
      <w:r>
        <w:rPr>
          <w:i/>
          <w:iCs/>
        </w:rPr>
        <w:t>visit our</w:t>
      </w:r>
      <w:hyperlink r:id="rId9" w:history="1">
        <w:r w:rsidRPr="009E1D11">
          <w:rPr>
            <w:rStyle w:val="Hyperlink"/>
            <w:i/>
            <w:iCs/>
          </w:rPr>
          <w:t xml:space="preserve"> Rockwood Stone YouTube page</w:t>
        </w:r>
      </w:hyperlink>
      <w:r w:rsidRPr="0022707C">
        <w:rPr>
          <w:i/>
          <w:iCs/>
        </w:rPr>
        <w:t>.</w:t>
      </w:r>
    </w:p>
    <w:p w14:paraId="2C72EC30" w14:textId="32A36D78" w:rsidR="00D20896" w:rsidRDefault="002D0876" w:rsidP="007B1C3E">
      <w:pPr>
        <w:tabs>
          <w:tab w:val="left" w:pos="-720"/>
        </w:tabs>
        <w:spacing w:after="120"/>
        <w:rPr>
          <w:rFonts w:cs="Calibri"/>
          <w:i/>
        </w:rPr>
      </w:pPr>
      <w:r>
        <w:rPr>
          <w:noProof/>
        </w:rPr>
        <w:t>Our thoughts and prayers are with the family and friends of Laverne Hartung who died on Saturday. The family will have a private f</w:t>
      </w:r>
      <w:r w:rsidR="000E6810">
        <w:rPr>
          <w:noProof/>
        </w:rPr>
        <w:t>amily gathering</w:t>
      </w:r>
      <w:r>
        <w:rPr>
          <w:noProof/>
        </w:rPr>
        <w:t xml:space="preserve"> </w:t>
      </w:r>
      <w:r w:rsidR="00CA2B41">
        <w:rPr>
          <w:noProof/>
        </w:rPr>
        <w:t>to ho</w:t>
      </w:r>
      <w:r w:rsidR="0001060B">
        <w:rPr>
          <w:noProof/>
        </w:rPr>
        <w:t>n</w:t>
      </w:r>
      <w:r w:rsidR="00CA2B41">
        <w:rPr>
          <w:noProof/>
        </w:rPr>
        <w:t>our</w:t>
      </w:r>
      <w:r>
        <w:rPr>
          <w:noProof/>
        </w:rPr>
        <w:t xml:space="preserve"> Laverne’s wishes.</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0A5D85E5" w14:textId="77777777" w:rsidR="0001060B" w:rsidRDefault="0001060B">
      <w:pPr>
        <w:widowControl/>
        <w:autoSpaceDE/>
        <w:autoSpaceDN/>
        <w:adjustRightInd/>
        <w:rPr>
          <w:rFonts w:cs="Calibri"/>
          <w:b/>
          <w:bCs/>
          <w:iCs/>
        </w:rPr>
      </w:pPr>
      <w:r>
        <w:rPr>
          <w:rFonts w:cs="Calibri"/>
          <w:b/>
          <w:bCs/>
          <w:iCs/>
        </w:rPr>
        <w:br w:type="page"/>
      </w:r>
    </w:p>
    <w:p w14:paraId="30D46B21" w14:textId="0F1E816F" w:rsidR="00DD7C14" w:rsidRDefault="00F63922" w:rsidP="007B1C3E">
      <w:pPr>
        <w:tabs>
          <w:tab w:val="left" w:pos="-720"/>
        </w:tabs>
        <w:spacing w:after="120"/>
        <w:rPr>
          <w:rFonts w:cs="Calibri"/>
          <w:b/>
          <w:bCs/>
          <w:iCs/>
        </w:rPr>
      </w:pPr>
      <w:r w:rsidRPr="00E861F9">
        <w:rPr>
          <w:rFonts w:cs="Calibri"/>
          <w:b/>
          <w:bCs/>
          <w:iCs/>
        </w:rPr>
        <w:lastRenderedPageBreak/>
        <w:t>United Church</w:t>
      </w:r>
      <w:r w:rsidR="00120353" w:rsidRPr="00E861F9">
        <w:rPr>
          <w:rFonts w:cs="Calibri"/>
          <w:b/>
          <w:bCs/>
          <w:iCs/>
        </w:rPr>
        <w:t xml:space="preserve"> of Canada</w:t>
      </w:r>
      <w:bookmarkStart w:id="0" w:name="_Hlk56335413"/>
      <w:r w:rsidR="0001060B">
        <w:rPr>
          <w:rFonts w:cs="Calibri"/>
          <w:iCs/>
        </w:rPr>
        <w:t xml:space="preserve"> </w:t>
      </w:r>
      <w:r w:rsidR="005A1B72">
        <w:rPr>
          <w:rFonts w:cs="Calibri"/>
          <w:iCs/>
        </w:rPr>
        <w:t>–</w:t>
      </w:r>
      <w:r w:rsidR="0001060B">
        <w:rPr>
          <w:rFonts w:cs="Calibri"/>
          <w:iCs/>
        </w:rPr>
        <w:t xml:space="preserve"> </w:t>
      </w:r>
      <w:r w:rsidR="005A1B72" w:rsidRPr="005A1B72">
        <w:rPr>
          <w:rFonts w:cs="Calibri"/>
          <w:b/>
          <w:bCs/>
          <w:iCs/>
        </w:rPr>
        <w:t xml:space="preserve">Your Generosity through </w:t>
      </w:r>
      <w:r w:rsidR="0001060B" w:rsidRPr="005A1B72">
        <w:rPr>
          <w:rFonts w:cs="Calibri"/>
          <w:b/>
          <w:bCs/>
          <w:iCs/>
        </w:rPr>
        <w:t>Mission and Service</w:t>
      </w:r>
      <w:r w:rsidR="005A1B72" w:rsidRPr="005A1B72">
        <w:rPr>
          <w:rFonts w:cs="Calibri"/>
          <w:b/>
          <w:bCs/>
          <w:iCs/>
        </w:rPr>
        <w:t xml:space="preserve"> Matters</w:t>
      </w:r>
    </w:p>
    <w:p w14:paraId="22A803EB" w14:textId="77777777" w:rsidR="0001060B" w:rsidRPr="0001060B" w:rsidRDefault="0001060B" w:rsidP="0001060B">
      <w:pPr>
        <w:tabs>
          <w:tab w:val="left" w:pos="-720"/>
        </w:tabs>
        <w:spacing w:after="120"/>
        <w:rPr>
          <w:rFonts w:cs="Calibri"/>
          <w:iCs/>
        </w:rPr>
      </w:pPr>
      <w:r w:rsidRPr="0001060B">
        <w:rPr>
          <w:rFonts w:cs="Calibri"/>
          <w:iCs/>
        </w:rPr>
        <w:t>Elders teach students the words, phrases, songs, and stories of their ancestors.</w:t>
      </w:r>
    </w:p>
    <w:p w14:paraId="4881F304" w14:textId="6FF252A1" w:rsidR="0001060B" w:rsidRPr="0001060B" w:rsidRDefault="0001060B" w:rsidP="0001060B">
      <w:pPr>
        <w:tabs>
          <w:tab w:val="left" w:pos="-720"/>
        </w:tabs>
        <w:spacing w:after="120"/>
        <w:rPr>
          <w:rFonts w:cs="Calibri"/>
          <w:iCs/>
        </w:rPr>
      </w:pPr>
      <w:r>
        <w:rPr>
          <w:noProof/>
        </w:rPr>
        <w:drawing>
          <wp:inline distT="0" distB="0" distL="0" distR="0" wp14:anchorId="1E8FA077" wp14:editId="1692D2AF">
            <wp:extent cx="3431082" cy="1962150"/>
            <wp:effectExtent l="0" t="0" r="0" b="0"/>
            <wp:docPr id="3" name="Picture 3" descr="An older man and two young women sit at a desk stacked with papers, books, and binders. In the background are more small groups sitting at tabl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n older man and two young women sit at a desk stacked with papers, books, and binders. In the background are more small groups sitting at tables.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39800" cy="1967136"/>
                    </a:xfrm>
                    <a:prstGeom prst="rect">
                      <a:avLst/>
                    </a:prstGeom>
                    <a:noFill/>
                    <a:ln>
                      <a:noFill/>
                    </a:ln>
                  </pic:spPr>
                </pic:pic>
              </a:graphicData>
            </a:graphic>
          </wp:inline>
        </w:drawing>
      </w:r>
      <w:r w:rsidR="00863DB4">
        <w:rPr>
          <w:rFonts w:cs="Calibri"/>
          <w:iCs/>
        </w:rPr>
        <w:br/>
      </w:r>
      <w:r w:rsidRPr="0001060B">
        <w:rPr>
          <w:rFonts w:cs="Calibri"/>
          <w:iCs/>
        </w:rPr>
        <w:t>Credit: Haida Gwaii Skidegate</w:t>
      </w:r>
    </w:p>
    <w:p w14:paraId="3C54ABC2" w14:textId="77777777" w:rsidR="0001060B" w:rsidRPr="0001060B" w:rsidRDefault="0001060B" w:rsidP="0001060B">
      <w:pPr>
        <w:tabs>
          <w:tab w:val="left" w:pos="-720"/>
        </w:tabs>
        <w:spacing w:after="120"/>
        <w:rPr>
          <w:rFonts w:cs="Calibri"/>
          <w:iCs/>
        </w:rPr>
      </w:pPr>
      <w:r w:rsidRPr="0001060B">
        <w:rPr>
          <w:rFonts w:cs="Calibri"/>
          <w:iCs/>
        </w:rPr>
        <w:t>Published On: January 20, 2023</w:t>
      </w:r>
    </w:p>
    <w:p w14:paraId="257CF1F9" w14:textId="77777777" w:rsidR="0001060B" w:rsidRPr="0001060B" w:rsidRDefault="0001060B" w:rsidP="0001060B">
      <w:pPr>
        <w:tabs>
          <w:tab w:val="left" w:pos="-720"/>
        </w:tabs>
        <w:spacing w:after="120"/>
        <w:rPr>
          <w:rFonts w:cs="Calibri"/>
          <w:iCs/>
        </w:rPr>
      </w:pPr>
      <w:r w:rsidRPr="0001060B">
        <w:rPr>
          <w:rFonts w:cs="Calibri"/>
          <w:iCs/>
        </w:rPr>
        <w:t>Take a moment to think about your favourite story.</w:t>
      </w:r>
    </w:p>
    <w:p w14:paraId="69715D57" w14:textId="77777777" w:rsidR="0001060B" w:rsidRPr="0001060B" w:rsidRDefault="0001060B" w:rsidP="0001060B">
      <w:pPr>
        <w:tabs>
          <w:tab w:val="left" w:pos="-720"/>
        </w:tabs>
        <w:spacing w:after="120"/>
        <w:rPr>
          <w:rFonts w:cs="Calibri"/>
          <w:iCs/>
        </w:rPr>
      </w:pPr>
      <w:r w:rsidRPr="0001060B">
        <w:rPr>
          <w:rFonts w:cs="Calibri"/>
          <w:iCs/>
        </w:rPr>
        <w:t>Now imagine that story being at risk of disappearing because the language it’s written in is endangered. This is something that nine Elders from Haida Gwaii are passionately trying to change.</w:t>
      </w:r>
    </w:p>
    <w:p w14:paraId="2EB38B9B" w14:textId="77777777" w:rsidR="0001060B" w:rsidRPr="0001060B" w:rsidRDefault="0001060B" w:rsidP="0001060B">
      <w:pPr>
        <w:tabs>
          <w:tab w:val="left" w:pos="-720"/>
        </w:tabs>
        <w:spacing w:after="120"/>
        <w:rPr>
          <w:rFonts w:cs="Calibri"/>
          <w:iCs/>
        </w:rPr>
      </w:pPr>
      <w:r w:rsidRPr="0001060B">
        <w:rPr>
          <w:rFonts w:cs="Calibri"/>
          <w:iCs/>
        </w:rPr>
        <w:t>Once there were over 15,000 fluent speakers of Haida, but today, because of assimilation tactics like residential schools, almost all Haida people speak English at home. The nine Elders—with an average age of more than 80—represent about half of the fluent Haida speakers who remain.</w:t>
      </w:r>
    </w:p>
    <w:p w14:paraId="3F3010D0" w14:textId="77777777" w:rsidR="0001060B" w:rsidRPr="0001060B" w:rsidRDefault="0001060B" w:rsidP="0001060B">
      <w:pPr>
        <w:tabs>
          <w:tab w:val="left" w:pos="-720"/>
        </w:tabs>
        <w:spacing w:after="120"/>
        <w:rPr>
          <w:rFonts w:cs="Calibri"/>
          <w:iCs/>
        </w:rPr>
      </w:pPr>
      <w:r w:rsidRPr="0001060B">
        <w:rPr>
          <w:rFonts w:cs="Calibri"/>
          <w:iCs/>
        </w:rPr>
        <w:t>With partner support, the work of these Elders in a research-based revitalization project keeps the Haida language alive and growing.</w:t>
      </w:r>
    </w:p>
    <w:p w14:paraId="0CD77169" w14:textId="77777777" w:rsidR="0001060B" w:rsidRPr="0001060B" w:rsidRDefault="0001060B" w:rsidP="0001060B">
      <w:pPr>
        <w:tabs>
          <w:tab w:val="left" w:pos="-720"/>
        </w:tabs>
        <w:spacing w:after="120"/>
        <w:rPr>
          <w:rFonts w:cs="Calibri"/>
          <w:iCs/>
        </w:rPr>
      </w:pPr>
      <w:r w:rsidRPr="0001060B">
        <w:rPr>
          <w:rFonts w:cs="Calibri"/>
          <w:iCs/>
        </w:rPr>
        <w:t xml:space="preserve">The Elders are teaching students the words, phrases, </w:t>
      </w:r>
      <w:proofErr w:type="gramStart"/>
      <w:r w:rsidRPr="0001060B">
        <w:rPr>
          <w:rFonts w:cs="Calibri"/>
          <w:iCs/>
        </w:rPr>
        <w:t>songs</w:t>
      </w:r>
      <w:proofErr w:type="gramEnd"/>
      <w:r w:rsidRPr="0001060B">
        <w:rPr>
          <w:rFonts w:cs="Calibri"/>
          <w:iCs/>
        </w:rPr>
        <w:t xml:space="preserve"> and stories of their ancestors. The response has been empowering, with language learners near and far dedicating themselves to study. Lessons are given through the Longhouse of Skidegate village, but the program reaches much further, with more than 120 online lessons available. The opportunity to connect across the globe has allowed Haida language, stories, and culture to be shared broadly.</w:t>
      </w:r>
    </w:p>
    <w:p w14:paraId="204848C5" w14:textId="77777777" w:rsidR="0001060B" w:rsidRPr="0001060B" w:rsidRDefault="0001060B" w:rsidP="0001060B">
      <w:pPr>
        <w:tabs>
          <w:tab w:val="left" w:pos="-720"/>
        </w:tabs>
        <w:spacing w:after="120"/>
        <w:rPr>
          <w:rFonts w:cs="Calibri"/>
          <w:iCs/>
        </w:rPr>
      </w:pPr>
      <w:r w:rsidRPr="0001060B">
        <w:rPr>
          <w:rFonts w:cs="Calibri"/>
          <w:iCs/>
        </w:rPr>
        <w:t>The program also gives young people from the Haida Nation the opportunity to connect with the Elders to nurture their cultural pride and understanding. “I appreciate the work the Elders are doing with our language and culture,” said one young student. “They work very hard every day so that my generation can remember.”</w:t>
      </w:r>
    </w:p>
    <w:p w14:paraId="43CFBFFB" w14:textId="08A444D3" w:rsidR="0001060B" w:rsidRDefault="0001060B" w:rsidP="0001060B">
      <w:pPr>
        <w:tabs>
          <w:tab w:val="left" w:pos="-720"/>
        </w:tabs>
        <w:spacing w:after="120"/>
        <w:rPr>
          <w:rFonts w:cs="Calibri"/>
          <w:iCs/>
        </w:rPr>
      </w:pPr>
      <w:r w:rsidRPr="0001060B">
        <w:rPr>
          <w:rFonts w:cs="Calibri"/>
          <w:iCs/>
        </w:rPr>
        <w:t xml:space="preserve">The Haida language is not the only Indigenous language that has been endangered. Your gifts to </w:t>
      </w:r>
      <w:r w:rsidRPr="005A1B72">
        <w:rPr>
          <w:rFonts w:cs="Calibri"/>
          <w:b/>
          <w:bCs/>
          <w:iCs/>
        </w:rPr>
        <w:t>Mission &amp; Service</w:t>
      </w:r>
      <w:r w:rsidRPr="0001060B">
        <w:rPr>
          <w:rFonts w:cs="Calibri"/>
          <w:iCs/>
        </w:rPr>
        <w:t xml:space="preserve"> support programs and partnerships for Indigenous cultural revitalization around the world.</w:t>
      </w:r>
      <w:r w:rsidR="005A1B72">
        <w:rPr>
          <w:rFonts w:cs="Calibri"/>
          <w:iCs/>
        </w:rPr>
        <w:t xml:space="preserve"> </w:t>
      </w:r>
    </w:p>
    <w:p w14:paraId="48590566" w14:textId="1E83FAE3" w:rsidR="005A1B72" w:rsidRPr="0001060B" w:rsidRDefault="005A1B72" w:rsidP="005A1B72">
      <w:pPr>
        <w:tabs>
          <w:tab w:val="left" w:pos="-720"/>
        </w:tabs>
        <w:spacing w:after="120"/>
        <w:rPr>
          <w:rFonts w:cs="Calibri"/>
          <w:iCs/>
        </w:rPr>
      </w:pPr>
      <w:r>
        <w:rPr>
          <w:rFonts w:cs="Calibri"/>
          <w:iCs/>
        </w:rPr>
        <w:t>If you would like to include a gift to Mission and Service in your PAR givings or send a one-time e</w:t>
      </w:r>
      <w:r>
        <w:rPr>
          <w:rFonts w:cs="Calibri"/>
          <w:iCs/>
        </w:rPr>
        <w:noBreakHyphen/>
      </w:r>
      <w:proofErr w:type="gramStart"/>
      <w:r>
        <w:rPr>
          <w:rFonts w:cs="Calibri"/>
          <w:iCs/>
        </w:rPr>
        <w:t>transfer</w:t>
      </w:r>
      <w:proofErr w:type="gramEnd"/>
      <w:r>
        <w:rPr>
          <w:rFonts w:cs="Calibri"/>
          <w:iCs/>
        </w:rPr>
        <w:t xml:space="preserve"> please email our treasurers. </w:t>
      </w:r>
      <w:r>
        <w:rPr>
          <w:rFonts w:cs="Calibri"/>
          <w:iCs/>
        </w:rPr>
        <w:t>Amanda Hunter</w:t>
      </w:r>
      <w:r>
        <w:rPr>
          <w:rFonts w:cs="Calibri"/>
          <w:iCs/>
        </w:rPr>
        <w:noBreakHyphen/>
        <w:t xml:space="preserve">Anthony </w:t>
      </w:r>
      <w:r w:rsidRPr="005A1B72">
        <w:rPr>
          <w:rFonts w:cs="Calibri"/>
          <w:iCs/>
        </w:rPr>
        <w:t xml:space="preserve">at </w:t>
      </w:r>
      <w:hyperlink r:id="rId11" w:history="1">
        <w:r w:rsidRPr="007B2CB7">
          <w:rPr>
            <w:rStyle w:val="Hyperlink"/>
            <w:rFonts w:cs="Calibri"/>
            <w:iCs/>
          </w:rPr>
          <w:t>rockwooduc.treasurer@gmail.com</w:t>
        </w:r>
      </w:hyperlink>
      <w:r>
        <w:rPr>
          <w:rFonts w:cs="Calibri"/>
          <w:iCs/>
        </w:rPr>
        <w:t xml:space="preserve"> or Bill Allen </w:t>
      </w:r>
      <w:r w:rsidRPr="005A1B72">
        <w:rPr>
          <w:rFonts w:cs="Calibri"/>
          <w:iCs/>
        </w:rPr>
        <w:t xml:space="preserve">at </w:t>
      </w:r>
      <w:hyperlink r:id="rId12" w:history="1">
        <w:r w:rsidRPr="007B2CB7">
          <w:rPr>
            <w:rStyle w:val="Hyperlink"/>
            <w:rFonts w:cs="Calibri"/>
            <w:iCs/>
          </w:rPr>
          <w:t>stoneuc.treasurer@gmail.com</w:t>
        </w:r>
      </w:hyperlink>
      <w:r w:rsidRPr="005A1B72">
        <w:rPr>
          <w:rFonts w:cs="Calibri"/>
          <w:iCs/>
        </w:rPr>
        <w:t>.</w:t>
      </w:r>
      <w:r>
        <w:rPr>
          <w:rFonts w:cs="Calibri"/>
          <w:iCs/>
        </w:rPr>
        <w:t xml:space="preserve"> </w:t>
      </w:r>
      <w:r w:rsidRPr="005A1B72">
        <w:rPr>
          <w:rFonts w:cs="Calibri"/>
          <w:iCs/>
        </w:rPr>
        <w:t>Cheques can be sent to</w:t>
      </w:r>
      <w:r>
        <w:rPr>
          <w:rFonts w:cs="Calibri"/>
          <w:iCs/>
        </w:rPr>
        <w:t xml:space="preserve"> </w:t>
      </w:r>
      <w:r w:rsidRPr="005A1B72">
        <w:rPr>
          <w:rFonts w:cs="Calibri"/>
          <w:iCs/>
        </w:rPr>
        <w:t xml:space="preserve">Stone United Church, PO Box 57 </w:t>
      </w:r>
      <w:r w:rsidRPr="005A1B72">
        <w:rPr>
          <w:rFonts w:cs="Calibri"/>
          <w:iCs/>
        </w:rPr>
        <w:lastRenderedPageBreak/>
        <w:t>Rockwood, ON N0B 2K0 or</w:t>
      </w:r>
      <w:r>
        <w:rPr>
          <w:rFonts w:cs="Calibri"/>
          <w:iCs/>
        </w:rPr>
        <w:t xml:space="preserve"> </w:t>
      </w:r>
      <w:r w:rsidRPr="005A1B72">
        <w:rPr>
          <w:rFonts w:cs="Calibri"/>
          <w:iCs/>
        </w:rPr>
        <w:t>Rockwood United Church, 119 Harris St., Rockwood, ON N0B 2K0.</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76366">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1060B"/>
    <w:rsid w:val="0004297A"/>
    <w:rsid w:val="0005038E"/>
    <w:rsid w:val="00053A56"/>
    <w:rsid w:val="00055CF1"/>
    <w:rsid w:val="00056978"/>
    <w:rsid w:val="0009690B"/>
    <w:rsid w:val="000A5525"/>
    <w:rsid w:val="000E6810"/>
    <w:rsid w:val="00111623"/>
    <w:rsid w:val="00116D5A"/>
    <w:rsid w:val="00120353"/>
    <w:rsid w:val="0017186B"/>
    <w:rsid w:val="001A51E8"/>
    <w:rsid w:val="001C4A0C"/>
    <w:rsid w:val="001F2C0C"/>
    <w:rsid w:val="0020046C"/>
    <w:rsid w:val="002105F3"/>
    <w:rsid w:val="00211013"/>
    <w:rsid w:val="0022707C"/>
    <w:rsid w:val="0023748D"/>
    <w:rsid w:val="00254171"/>
    <w:rsid w:val="002727C9"/>
    <w:rsid w:val="00297B25"/>
    <w:rsid w:val="002B669F"/>
    <w:rsid w:val="002D0876"/>
    <w:rsid w:val="00302A6F"/>
    <w:rsid w:val="00310620"/>
    <w:rsid w:val="003278CB"/>
    <w:rsid w:val="00343D1A"/>
    <w:rsid w:val="00357C63"/>
    <w:rsid w:val="003660B8"/>
    <w:rsid w:val="00372E54"/>
    <w:rsid w:val="003A060D"/>
    <w:rsid w:val="003A2F14"/>
    <w:rsid w:val="003B7B69"/>
    <w:rsid w:val="003C376F"/>
    <w:rsid w:val="004905B8"/>
    <w:rsid w:val="00495AE6"/>
    <w:rsid w:val="004A1165"/>
    <w:rsid w:val="004C1110"/>
    <w:rsid w:val="004C2ED2"/>
    <w:rsid w:val="004D1BAE"/>
    <w:rsid w:val="004E6AC2"/>
    <w:rsid w:val="004F3A2B"/>
    <w:rsid w:val="005006C6"/>
    <w:rsid w:val="00504BDF"/>
    <w:rsid w:val="0051064A"/>
    <w:rsid w:val="005166BC"/>
    <w:rsid w:val="0053294E"/>
    <w:rsid w:val="00546084"/>
    <w:rsid w:val="00552B85"/>
    <w:rsid w:val="00562CDF"/>
    <w:rsid w:val="0057276B"/>
    <w:rsid w:val="00593C3E"/>
    <w:rsid w:val="005A1B72"/>
    <w:rsid w:val="006130D5"/>
    <w:rsid w:val="00620CA6"/>
    <w:rsid w:val="0064733F"/>
    <w:rsid w:val="00672C3A"/>
    <w:rsid w:val="00680D29"/>
    <w:rsid w:val="006836EA"/>
    <w:rsid w:val="00695E5C"/>
    <w:rsid w:val="006C31BA"/>
    <w:rsid w:val="006D3725"/>
    <w:rsid w:val="00704796"/>
    <w:rsid w:val="007444F6"/>
    <w:rsid w:val="00782545"/>
    <w:rsid w:val="0078381F"/>
    <w:rsid w:val="00792B8F"/>
    <w:rsid w:val="00796FBF"/>
    <w:rsid w:val="007B1C3E"/>
    <w:rsid w:val="007B3292"/>
    <w:rsid w:val="007D5533"/>
    <w:rsid w:val="007F4E41"/>
    <w:rsid w:val="007F6443"/>
    <w:rsid w:val="00803249"/>
    <w:rsid w:val="008123A8"/>
    <w:rsid w:val="00816CAB"/>
    <w:rsid w:val="008514C1"/>
    <w:rsid w:val="00854880"/>
    <w:rsid w:val="00860007"/>
    <w:rsid w:val="00863DB4"/>
    <w:rsid w:val="00893046"/>
    <w:rsid w:val="008938F3"/>
    <w:rsid w:val="008939F6"/>
    <w:rsid w:val="00895877"/>
    <w:rsid w:val="00896481"/>
    <w:rsid w:val="008C790C"/>
    <w:rsid w:val="008D098B"/>
    <w:rsid w:val="008F64DD"/>
    <w:rsid w:val="00911617"/>
    <w:rsid w:val="00914FEE"/>
    <w:rsid w:val="00916F3B"/>
    <w:rsid w:val="00926054"/>
    <w:rsid w:val="0095549C"/>
    <w:rsid w:val="00955BC7"/>
    <w:rsid w:val="009574F6"/>
    <w:rsid w:val="009674B8"/>
    <w:rsid w:val="00972056"/>
    <w:rsid w:val="009737CB"/>
    <w:rsid w:val="009B598D"/>
    <w:rsid w:val="009D3FFA"/>
    <w:rsid w:val="009F7FD9"/>
    <w:rsid w:val="00A0178E"/>
    <w:rsid w:val="00A07A65"/>
    <w:rsid w:val="00A13B30"/>
    <w:rsid w:val="00A33F27"/>
    <w:rsid w:val="00A35BA6"/>
    <w:rsid w:val="00A7022D"/>
    <w:rsid w:val="00AA304D"/>
    <w:rsid w:val="00AA7A91"/>
    <w:rsid w:val="00AB6703"/>
    <w:rsid w:val="00AB6EC1"/>
    <w:rsid w:val="00B11238"/>
    <w:rsid w:val="00B169FE"/>
    <w:rsid w:val="00B310A6"/>
    <w:rsid w:val="00BA2DE9"/>
    <w:rsid w:val="00BA7210"/>
    <w:rsid w:val="00BB4A81"/>
    <w:rsid w:val="00BC11F0"/>
    <w:rsid w:val="00BD4CA4"/>
    <w:rsid w:val="00BD5928"/>
    <w:rsid w:val="00BE2F64"/>
    <w:rsid w:val="00BE622B"/>
    <w:rsid w:val="00C0717B"/>
    <w:rsid w:val="00C41EA5"/>
    <w:rsid w:val="00CA2B41"/>
    <w:rsid w:val="00CA4403"/>
    <w:rsid w:val="00CB260F"/>
    <w:rsid w:val="00CD2CF1"/>
    <w:rsid w:val="00CE425F"/>
    <w:rsid w:val="00CF588D"/>
    <w:rsid w:val="00D03741"/>
    <w:rsid w:val="00D17564"/>
    <w:rsid w:val="00D20896"/>
    <w:rsid w:val="00D231D9"/>
    <w:rsid w:val="00D4280D"/>
    <w:rsid w:val="00D433EA"/>
    <w:rsid w:val="00D76366"/>
    <w:rsid w:val="00D96D11"/>
    <w:rsid w:val="00DD7C14"/>
    <w:rsid w:val="00DE1A74"/>
    <w:rsid w:val="00DE2402"/>
    <w:rsid w:val="00DE47A8"/>
    <w:rsid w:val="00DF5CD1"/>
    <w:rsid w:val="00E018D8"/>
    <w:rsid w:val="00E079C9"/>
    <w:rsid w:val="00E54797"/>
    <w:rsid w:val="00E55924"/>
    <w:rsid w:val="00E67D64"/>
    <w:rsid w:val="00E861F9"/>
    <w:rsid w:val="00EA4344"/>
    <w:rsid w:val="00EA5AB5"/>
    <w:rsid w:val="00EA5B6D"/>
    <w:rsid w:val="00EB14BD"/>
    <w:rsid w:val="00EB53F3"/>
    <w:rsid w:val="00ED56BE"/>
    <w:rsid w:val="00F03FFC"/>
    <w:rsid w:val="00F146B5"/>
    <w:rsid w:val="00F2200C"/>
    <w:rsid w:val="00F33780"/>
    <w:rsid w:val="00F35D8E"/>
    <w:rsid w:val="00F575D6"/>
    <w:rsid w:val="00F62BF2"/>
    <w:rsid w:val="00F63922"/>
    <w:rsid w:val="00F76293"/>
    <w:rsid w:val="00F96A47"/>
    <w:rsid w:val="00FA2D60"/>
    <w:rsid w:val="00FC2754"/>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23562268">
      <w:bodyDiv w:val="1"/>
      <w:marLeft w:val="0"/>
      <w:marRight w:val="0"/>
      <w:marTop w:val="0"/>
      <w:marBottom w:val="0"/>
      <w:divBdr>
        <w:top w:val="none" w:sz="0" w:space="0" w:color="auto"/>
        <w:left w:val="none" w:sz="0" w:space="0" w:color="auto"/>
        <w:bottom w:val="none" w:sz="0" w:space="0" w:color="auto"/>
        <w:right w:val="none" w:sz="0" w:space="0" w:color="auto"/>
      </w:divBdr>
      <w:divsChild>
        <w:div w:id="239609268">
          <w:marLeft w:val="0"/>
          <w:marRight w:val="0"/>
          <w:marTop w:val="0"/>
          <w:marBottom w:val="0"/>
          <w:divBdr>
            <w:top w:val="none" w:sz="0" w:space="0" w:color="auto"/>
            <w:left w:val="none" w:sz="0" w:space="0" w:color="auto"/>
            <w:bottom w:val="none" w:sz="0" w:space="0" w:color="auto"/>
            <w:right w:val="none" w:sz="0" w:space="0" w:color="auto"/>
          </w:divBdr>
        </w:div>
        <w:div w:id="1390618646">
          <w:marLeft w:val="0"/>
          <w:marRight w:val="0"/>
          <w:marTop w:val="0"/>
          <w:marBottom w:val="300"/>
          <w:divBdr>
            <w:top w:val="none" w:sz="0" w:space="0" w:color="auto"/>
            <w:left w:val="none" w:sz="0" w:space="0" w:color="auto"/>
            <w:bottom w:val="none" w:sz="0" w:space="0" w:color="auto"/>
            <w:right w:val="none" w:sz="0" w:space="0" w:color="auto"/>
          </w:divBdr>
          <w:divsChild>
            <w:div w:id="1019893651">
              <w:marLeft w:val="0"/>
              <w:marRight w:val="0"/>
              <w:marTop w:val="0"/>
              <w:marBottom w:val="0"/>
              <w:divBdr>
                <w:top w:val="none" w:sz="0" w:space="0" w:color="auto"/>
                <w:left w:val="none" w:sz="0" w:space="0" w:color="auto"/>
                <w:bottom w:val="none" w:sz="0" w:space="0" w:color="auto"/>
                <w:right w:val="none" w:sz="0" w:space="0" w:color="auto"/>
              </w:divBdr>
              <w:divsChild>
                <w:div w:id="1882207741">
                  <w:marLeft w:val="0"/>
                  <w:marRight w:val="0"/>
                  <w:marTop w:val="0"/>
                  <w:marBottom w:val="0"/>
                  <w:divBdr>
                    <w:top w:val="none" w:sz="0" w:space="0" w:color="auto"/>
                    <w:left w:val="none" w:sz="0" w:space="0" w:color="auto"/>
                    <w:bottom w:val="none" w:sz="0" w:space="0" w:color="auto"/>
                    <w:right w:val="none" w:sz="0" w:space="0" w:color="auto"/>
                  </w:divBdr>
                  <w:divsChild>
                    <w:div w:id="80956407">
                      <w:marLeft w:val="0"/>
                      <w:marRight w:val="0"/>
                      <w:marTop w:val="0"/>
                      <w:marBottom w:val="0"/>
                      <w:divBdr>
                        <w:top w:val="none" w:sz="0" w:space="0" w:color="auto"/>
                        <w:left w:val="none" w:sz="0" w:space="0" w:color="auto"/>
                        <w:bottom w:val="none" w:sz="0" w:space="0" w:color="auto"/>
                        <w:right w:val="none" w:sz="0" w:space="0" w:color="auto"/>
                      </w:divBdr>
                      <w:divsChild>
                        <w:div w:id="1368751256">
                          <w:marLeft w:val="0"/>
                          <w:marRight w:val="0"/>
                          <w:marTop w:val="0"/>
                          <w:marBottom w:val="0"/>
                          <w:divBdr>
                            <w:top w:val="none" w:sz="0" w:space="0" w:color="auto"/>
                            <w:left w:val="none" w:sz="0" w:space="0" w:color="auto"/>
                            <w:bottom w:val="none" w:sz="0" w:space="0" w:color="auto"/>
                            <w:right w:val="none" w:sz="0" w:space="0" w:color="auto"/>
                          </w:divBdr>
                          <w:divsChild>
                            <w:div w:id="271474475">
                              <w:marLeft w:val="0"/>
                              <w:marRight w:val="0"/>
                              <w:marTop w:val="0"/>
                              <w:marBottom w:val="0"/>
                              <w:divBdr>
                                <w:top w:val="none" w:sz="0" w:space="0" w:color="auto"/>
                                <w:left w:val="none" w:sz="0" w:space="0" w:color="auto"/>
                                <w:bottom w:val="none" w:sz="0" w:space="0" w:color="auto"/>
                                <w:right w:val="none" w:sz="0" w:space="0" w:color="auto"/>
                              </w:divBdr>
                            </w:div>
                            <w:div w:id="686718580">
                              <w:marLeft w:val="0"/>
                              <w:marRight w:val="0"/>
                              <w:marTop w:val="0"/>
                              <w:marBottom w:val="0"/>
                              <w:divBdr>
                                <w:top w:val="none" w:sz="0" w:space="0" w:color="auto"/>
                                <w:left w:val="none" w:sz="0" w:space="0" w:color="auto"/>
                                <w:bottom w:val="single" w:sz="6" w:space="0" w:color="000000"/>
                                <w:right w:val="none" w:sz="0" w:space="0" w:color="auto"/>
                              </w:divBdr>
                            </w:div>
                          </w:divsChild>
                        </w:div>
                      </w:divsChild>
                    </w:div>
                  </w:divsChild>
                </w:div>
              </w:divsChild>
            </w:div>
          </w:divsChild>
        </w:div>
        <w:div w:id="1061098375">
          <w:marLeft w:val="0"/>
          <w:marRight w:val="0"/>
          <w:marTop w:val="0"/>
          <w:marBottom w:val="0"/>
          <w:divBdr>
            <w:top w:val="none" w:sz="0" w:space="0" w:color="auto"/>
            <w:left w:val="none" w:sz="0" w:space="0" w:color="auto"/>
            <w:bottom w:val="none" w:sz="0" w:space="0" w:color="auto"/>
            <w:right w:val="none" w:sz="0" w:space="0" w:color="auto"/>
          </w:divBdr>
          <w:divsChild>
            <w:div w:id="2031182089">
              <w:marLeft w:val="0"/>
              <w:marRight w:val="0"/>
              <w:marTop w:val="0"/>
              <w:marBottom w:val="75"/>
              <w:divBdr>
                <w:top w:val="none" w:sz="0" w:space="0" w:color="auto"/>
                <w:left w:val="none" w:sz="0" w:space="0" w:color="auto"/>
                <w:bottom w:val="none" w:sz="0" w:space="0" w:color="auto"/>
                <w:right w:val="none" w:sz="0" w:space="0" w:color="auto"/>
              </w:divBdr>
            </w:div>
          </w:divsChild>
        </w:div>
        <w:div w:id="570234730">
          <w:marLeft w:val="0"/>
          <w:marRight w:val="0"/>
          <w:marTop w:val="0"/>
          <w:marBottom w:val="0"/>
          <w:divBdr>
            <w:top w:val="none" w:sz="0" w:space="0" w:color="auto"/>
            <w:left w:val="none" w:sz="0" w:space="0" w:color="auto"/>
            <w:bottom w:val="none" w:sz="0" w:space="0" w:color="auto"/>
            <w:right w:val="none" w:sz="0" w:space="0" w:color="auto"/>
          </w:divBdr>
        </w:div>
        <w:div w:id="1214926273">
          <w:marLeft w:val="0"/>
          <w:marRight w:val="0"/>
          <w:marTop w:val="0"/>
          <w:marBottom w:val="0"/>
          <w:divBdr>
            <w:top w:val="none" w:sz="0" w:space="0" w:color="auto"/>
            <w:left w:val="none" w:sz="0" w:space="0" w:color="auto"/>
            <w:bottom w:val="none" w:sz="0" w:space="0" w:color="auto"/>
            <w:right w:val="none" w:sz="0" w:space="0" w:color="auto"/>
          </w:divBdr>
        </w:div>
      </w:divsChild>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hyperlink" Target="mailto:stoneuc.treasurer@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iblegateway.com/passage/?search=Isaiah%2058&amp;version=NRSVUE" TargetMode="External"/><Relationship Id="rId11" Type="http://schemas.openxmlformats.org/officeDocument/2006/relationships/hyperlink" Target="mailto:rockwooduc.treasurer@gmail.com" TargetMode="Externa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www.youtube.com/channel/UCzo3XS-Ko7xb2b-bqogjyY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4</Pages>
  <Words>988</Words>
  <Characters>5638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4</cp:revision>
  <dcterms:created xsi:type="dcterms:W3CDTF">2023-02-05T19:51:00Z</dcterms:created>
  <dcterms:modified xsi:type="dcterms:W3CDTF">2023-02-05T20:08:00Z</dcterms:modified>
</cp:coreProperties>
</file>