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3FB67B94"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A51D31">
        <w:rPr>
          <w:rFonts w:cs="Calibri"/>
          <w:b/>
          <w:bCs/>
          <w:lang w:val="en-GB"/>
        </w:rPr>
        <w:t>2</w:t>
      </w:r>
      <w:r w:rsidR="00A51D31" w:rsidRPr="00A51D31">
        <w:rPr>
          <w:rFonts w:cs="Calibri"/>
          <w:b/>
          <w:bCs/>
          <w:vertAlign w:val="superscript"/>
          <w:lang w:val="en-GB"/>
        </w:rPr>
        <w:t>nd</w:t>
      </w:r>
      <w:r w:rsidR="00A51D31">
        <w:rPr>
          <w:rFonts w:cs="Calibri"/>
          <w:b/>
          <w:bCs/>
          <w:lang w:val="en-GB"/>
        </w:rPr>
        <w:t xml:space="preserve"> </w:t>
      </w:r>
      <w:r w:rsidR="00B310A6">
        <w:rPr>
          <w:rFonts w:cs="Calibri"/>
          <w:b/>
          <w:bCs/>
          <w:lang w:val="en-GB"/>
        </w:rPr>
        <w:t xml:space="preserve">Sunday </w:t>
      </w:r>
      <w:r w:rsidR="00FF2017">
        <w:rPr>
          <w:rFonts w:cs="Calibri"/>
          <w:b/>
          <w:bCs/>
          <w:lang w:val="en-GB"/>
        </w:rPr>
        <w:t>after Pentecost</w:t>
      </w:r>
      <w:r w:rsidR="0009690B">
        <w:rPr>
          <w:rFonts w:cs="Calibri"/>
          <w:b/>
          <w:bCs/>
          <w:lang w:val="en-GB"/>
        </w:rPr>
        <w:t>,</w:t>
      </w:r>
      <w:r w:rsidR="00EA5B6D">
        <w:rPr>
          <w:rFonts w:cs="Calibri"/>
          <w:b/>
          <w:bCs/>
          <w:lang w:val="en-GB"/>
        </w:rPr>
        <w:t xml:space="preserve"> </w:t>
      </w:r>
      <w:r w:rsidR="00A51D31">
        <w:rPr>
          <w:rFonts w:cs="Calibri"/>
          <w:b/>
          <w:bCs/>
          <w:lang w:val="en-GB"/>
        </w:rPr>
        <w:t>June 11</w:t>
      </w:r>
      <w:r w:rsidR="00D17564">
        <w:rPr>
          <w:rFonts w:cs="Calibri"/>
          <w:b/>
          <w:bCs/>
          <w:lang w:val="en-GB"/>
        </w:rPr>
        <w:t>, 2023</w:t>
      </w:r>
    </w:p>
    <w:p w14:paraId="06658254" w14:textId="041AEB07" w:rsidR="00053A56" w:rsidRDefault="00F472E4" w:rsidP="00C5270F">
      <w:pPr>
        <w:spacing w:after="120"/>
      </w:pPr>
      <w:r>
        <w:rPr>
          <w:noProof/>
        </w:rPr>
        <w:drawing>
          <wp:anchor distT="0" distB="0" distL="114300" distR="114300" simplePos="0" relativeHeight="251661312" behindDoc="0" locked="0" layoutInCell="1" allowOverlap="1" wp14:anchorId="35FEB9AA" wp14:editId="0C81BC44">
            <wp:simplePos x="0" y="0"/>
            <wp:positionH relativeFrom="column">
              <wp:posOffset>4606482</wp:posOffset>
            </wp:positionH>
            <wp:positionV relativeFrom="paragraph">
              <wp:posOffset>35162</wp:posOffset>
            </wp:positionV>
            <wp:extent cx="1970405" cy="3118485"/>
            <wp:effectExtent l="19050" t="0" r="10795" b="5715"/>
            <wp:wrapSquare wrapText="bothSides"/>
            <wp:docPr id="645562393" name="Picture 3" descr="A person sitting at a podiu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562393" name="Picture 3" descr="A person sitting at a podium&#10;&#10;Description automatically generated with medium confidence"/>
                    <pic:cNvPicPr>
                      <a:picLocks noChangeAspect="1" noChangeArrowheads="1"/>
                    </pic:cNvPicPr>
                  </pic:nvPicPr>
                  <pic:blipFill rotWithShape="1">
                    <a:blip r:embed="rId6">
                      <a:extLst>
                        <a:ext uri="{28A0092B-C50C-407E-A947-70E740481C1C}">
                          <a14:useLocalDpi xmlns:a14="http://schemas.microsoft.com/office/drawing/2010/main" val="0"/>
                        </a:ext>
                      </a:extLst>
                    </a:blip>
                    <a:srcRect l="22939" t="21944" r="34193" b="27003"/>
                    <a:stretch/>
                  </pic:blipFill>
                  <pic:spPr bwMode="auto">
                    <a:xfrm rot="157197">
                      <a:off x="0" y="0"/>
                      <a:ext cx="1970405" cy="3118485"/>
                    </a:xfrm>
                    <a:prstGeom prst="ellipse">
                      <a:avLst/>
                    </a:prstGeom>
                    <a:noFill/>
                    <a:ln>
                      <a:noFill/>
                    </a:ln>
                    <a:effectLst>
                      <a:softEdge rad="63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r w:rsidR="00A51D31">
        <w:t>Genesis 12:1-9</w:t>
      </w:r>
      <w:r w:rsidR="00972056" w:rsidRPr="00940CFE">
        <w:rPr>
          <w:i/>
          <w:iCs/>
          <w:sz w:val="20"/>
          <w:szCs w:val="20"/>
        </w:rPr>
        <w:t>NRSVUE</w:t>
      </w:r>
      <w:r w:rsidR="00972056" w:rsidRPr="00940CFE">
        <w:t xml:space="preserve"> </w:t>
      </w:r>
    </w:p>
    <w:p w14:paraId="2E64A553" w14:textId="07B1B0A0" w:rsidR="00C209B1" w:rsidRDefault="00C209B1" w:rsidP="00C5270F">
      <w:pPr>
        <w:spacing w:after="120"/>
      </w:pPr>
      <w:hyperlink r:id="rId7" w:history="1">
        <w:r w:rsidRPr="00DC18CB">
          <w:rPr>
            <w:rStyle w:val="Hyperlink"/>
          </w:rPr>
          <w:t>https://www.biblegateway.com/passage/?search=Genesis+12%3A1-9&amp;version=NRSVUE</w:t>
        </w:r>
      </w:hyperlink>
      <w:r>
        <w:t xml:space="preserve"> </w:t>
      </w:r>
    </w:p>
    <w:p w14:paraId="14B5CD4F" w14:textId="2C8B1437" w:rsidR="00116D5A" w:rsidRDefault="00116D5A" w:rsidP="007B1C3E">
      <w:pPr>
        <w:tabs>
          <w:tab w:val="left" w:pos="-720"/>
        </w:tabs>
        <w:spacing w:after="120"/>
        <w:rPr>
          <w:rFonts w:cs="Calibri"/>
          <w:iCs/>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53F8AFD8" w14:textId="63EED8CB" w:rsidR="000472BA" w:rsidRDefault="000472BA" w:rsidP="007B1C3E">
      <w:pPr>
        <w:tabs>
          <w:tab w:val="left" w:pos="-720"/>
        </w:tabs>
        <w:spacing w:after="120"/>
        <w:rPr>
          <w:rFonts w:cs="Calibri"/>
          <w:iCs/>
        </w:rPr>
      </w:pPr>
      <w:r>
        <w:rPr>
          <w:rFonts w:cs="Calibri"/>
          <w:iCs/>
        </w:rPr>
        <w:t>Abram was 75 when God told him to leave his country and family and travel to a new land. He and Sara</w:t>
      </w:r>
      <w:r w:rsidR="00B5229C">
        <w:rPr>
          <w:rFonts w:cs="Calibri"/>
          <w:iCs/>
        </w:rPr>
        <w:t>i</w:t>
      </w:r>
      <w:r>
        <w:rPr>
          <w:rFonts w:cs="Calibri"/>
          <w:iCs/>
        </w:rPr>
        <w:t xml:space="preserve"> had no children, but God promised </w:t>
      </w:r>
      <w:r w:rsidR="00A52256">
        <w:rPr>
          <w:rFonts w:cs="Calibri"/>
          <w:iCs/>
        </w:rPr>
        <w:t xml:space="preserve">them that </w:t>
      </w:r>
      <w:r>
        <w:rPr>
          <w:rFonts w:cs="Calibri"/>
          <w:iCs/>
        </w:rPr>
        <w:t>their descendants would become a great nation and the families of the earth would be blessed through them.</w:t>
      </w:r>
    </w:p>
    <w:p w14:paraId="67ED742B" w14:textId="7D125303" w:rsidR="000472BA" w:rsidRDefault="000472BA" w:rsidP="007B1C3E">
      <w:pPr>
        <w:tabs>
          <w:tab w:val="left" w:pos="-720"/>
        </w:tabs>
        <w:spacing w:after="120"/>
        <w:rPr>
          <w:rFonts w:cs="Calibri"/>
          <w:iCs/>
        </w:rPr>
      </w:pPr>
      <w:r>
        <w:rPr>
          <w:rFonts w:cs="Calibri"/>
          <w:iCs/>
        </w:rPr>
        <w:t>Jews, Christians and Muslims share th</w:t>
      </w:r>
      <w:r w:rsidR="00A52256">
        <w:rPr>
          <w:rFonts w:cs="Calibri"/>
          <w:iCs/>
        </w:rPr>
        <w:t>is</w:t>
      </w:r>
      <w:r>
        <w:rPr>
          <w:rFonts w:cs="Calibri"/>
          <w:iCs/>
        </w:rPr>
        <w:t xml:space="preserve"> heritage of </w:t>
      </w:r>
      <w:r w:rsidR="00F85052">
        <w:rPr>
          <w:rFonts w:cs="Calibri"/>
          <w:iCs/>
        </w:rPr>
        <w:t xml:space="preserve">descending from </w:t>
      </w:r>
      <w:r>
        <w:rPr>
          <w:rFonts w:cs="Calibri"/>
          <w:iCs/>
        </w:rPr>
        <w:t>Abra</w:t>
      </w:r>
      <w:r w:rsidR="005C2B13">
        <w:rPr>
          <w:rFonts w:cs="Calibri"/>
          <w:iCs/>
        </w:rPr>
        <w:t>ha</w:t>
      </w:r>
      <w:r>
        <w:rPr>
          <w:rFonts w:cs="Calibri"/>
          <w:iCs/>
        </w:rPr>
        <w:t>m</w:t>
      </w:r>
      <w:r w:rsidR="00F85052">
        <w:rPr>
          <w:rFonts w:cs="Calibri"/>
          <w:iCs/>
        </w:rPr>
        <w:t xml:space="preserve"> and Sarah</w:t>
      </w:r>
      <w:r>
        <w:rPr>
          <w:rFonts w:cs="Calibri"/>
          <w:iCs/>
        </w:rPr>
        <w:t xml:space="preserve"> through faith. At times we have struggled </w:t>
      </w:r>
      <w:r w:rsidR="00A52256">
        <w:rPr>
          <w:rFonts w:cs="Calibri"/>
          <w:iCs/>
        </w:rPr>
        <w:t>with</w:t>
      </w:r>
      <w:r>
        <w:rPr>
          <w:rFonts w:cs="Calibri"/>
          <w:iCs/>
        </w:rPr>
        <w:t xml:space="preserve"> </w:t>
      </w:r>
      <w:r w:rsidR="00F85052">
        <w:rPr>
          <w:rFonts w:cs="Calibri"/>
          <w:iCs/>
        </w:rPr>
        <w:t>each other within our Christian tradition, with our Jewish and Muslim siblings</w:t>
      </w:r>
      <w:r w:rsidR="0071762A">
        <w:rPr>
          <w:rFonts w:cs="Calibri"/>
          <w:iCs/>
        </w:rPr>
        <w:t>,</w:t>
      </w:r>
      <w:r>
        <w:rPr>
          <w:rFonts w:cs="Calibri"/>
          <w:iCs/>
        </w:rPr>
        <w:t xml:space="preserve"> and nonbelievers </w:t>
      </w:r>
      <w:r w:rsidR="00FE5E59">
        <w:rPr>
          <w:rFonts w:cs="Calibri"/>
          <w:iCs/>
        </w:rPr>
        <w:t>thinking</w:t>
      </w:r>
      <w:r>
        <w:rPr>
          <w:rFonts w:cs="Calibri"/>
          <w:iCs/>
        </w:rPr>
        <w:t xml:space="preserve"> God’s promise to bless those who bless us and curse those who curse us</w:t>
      </w:r>
      <w:r w:rsidR="00FE5E59">
        <w:rPr>
          <w:rFonts w:cs="Calibri"/>
          <w:iCs/>
        </w:rPr>
        <w:t xml:space="preserve"> was just for </w:t>
      </w:r>
      <w:r w:rsidR="00A52256">
        <w:rPr>
          <w:rFonts w:cs="Calibri"/>
          <w:iCs/>
        </w:rPr>
        <w:t>our group</w:t>
      </w:r>
      <w:r w:rsidR="00FE5E59">
        <w:rPr>
          <w:rFonts w:cs="Calibri"/>
          <w:iCs/>
        </w:rPr>
        <w:t>.</w:t>
      </w:r>
      <w:r>
        <w:rPr>
          <w:rFonts w:cs="Calibri"/>
          <w:iCs/>
        </w:rPr>
        <w:t xml:space="preserve"> </w:t>
      </w:r>
      <w:r w:rsidR="00B5229C">
        <w:rPr>
          <w:rFonts w:cs="Calibri"/>
          <w:iCs/>
        </w:rPr>
        <w:t xml:space="preserve">What we have learned over time is that when we curse </w:t>
      </w:r>
      <w:r w:rsidR="000343CE">
        <w:rPr>
          <w:rFonts w:cs="Calibri"/>
          <w:iCs/>
        </w:rPr>
        <w:t>others</w:t>
      </w:r>
      <w:r w:rsidR="00B5229C">
        <w:rPr>
          <w:rFonts w:cs="Calibri"/>
          <w:iCs/>
        </w:rPr>
        <w:t xml:space="preserve"> and want God’s blessing for ourselves</w:t>
      </w:r>
      <w:r w:rsidR="000343CE">
        <w:rPr>
          <w:rFonts w:cs="Calibri"/>
          <w:iCs/>
        </w:rPr>
        <w:t>,</w:t>
      </w:r>
      <w:r w:rsidR="00B5229C">
        <w:rPr>
          <w:rFonts w:cs="Calibri"/>
          <w:iCs/>
        </w:rPr>
        <w:t xml:space="preserve"> we </w:t>
      </w:r>
      <w:r w:rsidR="00F85052">
        <w:rPr>
          <w:rFonts w:cs="Calibri"/>
          <w:iCs/>
        </w:rPr>
        <w:t xml:space="preserve">don’t just hurt </w:t>
      </w:r>
      <w:r w:rsidR="000343CE">
        <w:rPr>
          <w:rFonts w:cs="Calibri"/>
          <w:iCs/>
        </w:rPr>
        <w:t xml:space="preserve">those </w:t>
      </w:r>
      <w:r w:rsidR="00F85052">
        <w:rPr>
          <w:rFonts w:cs="Calibri"/>
          <w:iCs/>
        </w:rPr>
        <w:t>outside our tradition. We al</w:t>
      </w:r>
      <w:r w:rsidR="00482135">
        <w:rPr>
          <w:rFonts w:cs="Calibri"/>
          <w:iCs/>
        </w:rPr>
        <w:t>so</w:t>
      </w:r>
      <w:r w:rsidR="00F85052">
        <w:rPr>
          <w:rFonts w:cs="Calibri"/>
          <w:iCs/>
        </w:rPr>
        <w:t xml:space="preserve"> hurt ourselves</w:t>
      </w:r>
      <w:r w:rsidR="00B5229C">
        <w:rPr>
          <w:rFonts w:cs="Calibri"/>
          <w:iCs/>
        </w:rPr>
        <w:t xml:space="preserve">. When we recognize each other as </w:t>
      </w:r>
      <w:r w:rsidR="00F85052">
        <w:rPr>
          <w:rFonts w:cs="Calibri"/>
          <w:iCs/>
        </w:rPr>
        <w:t xml:space="preserve">siblings </w:t>
      </w:r>
      <w:r w:rsidR="00482135">
        <w:rPr>
          <w:rFonts w:cs="Calibri"/>
          <w:iCs/>
        </w:rPr>
        <w:t xml:space="preserve">– </w:t>
      </w:r>
      <w:r w:rsidR="00B5229C">
        <w:rPr>
          <w:rFonts w:cs="Calibri"/>
          <w:iCs/>
        </w:rPr>
        <w:t>Abraham and Sarah’s descendants and</w:t>
      </w:r>
      <w:r>
        <w:rPr>
          <w:rFonts w:cs="Calibri"/>
          <w:iCs/>
        </w:rPr>
        <w:t xml:space="preserve"> bless </w:t>
      </w:r>
      <w:r w:rsidR="00FE5E59">
        <w:rPr>
          <w:rFonts w:cs="Calibri"/>
          <w:iCs/>
        </w:rPr>
        <w:t>one another</w:t>
      </w:r>
      <w:r w:rsidR="00F85052">
        <w:rPr>
          <w:rFonts w:cs="Calibri"/>
          <w:iCs/>
        </w:rPr>
        <w:t>,</w:t>
      </w:r>
      <w:r>
        <w:rPr>
          <w:rFonts w:cs="Calibri"/>
          <w:iCs/>
        </w:rPr>
        <w:t xml:space="preserve"> we find new relationships</w:t>
      </w:r>
      <w:r w:rsidR="00B5229C">
        <w:rPr>
          <w:rFonts w:cs="Calibri"/>
          <w:iCs/>
        </w:rPr>
        <w:t xml:space="preserve"> and </w:t>
      </w:r>
      <w:r w:rsidR="005C2B13">
        <w:rPr>
          <w:rFonts w:cs="Calibri"/>
          <w:iCs/>
        </w:rPr>
        <w:t>can imagine God’s p</w:t>
      </w:r>
      <w:r w:rsidR="00B5229C">
        <w:rPr>
          <w:rFonts w:cs="Calibri"/>
          <w:iCs/>
        </w:rPr>
        <w:t xml:space="preserve">ossibilities </w:t>
      </w:r>
      <w:r w:rsidR="005C2B13">
        <w:rPr>
          <w:rFonts w:cs="Calibri"/>
          <w:iCs/>
        </w:rPr>
        <w:t>for all people</w:t>
      </w:r>
      <w:r w:rsidR="00B5229C">
        <w:rPr>
          <w:rFonts w:cs="Calibri"/>
          <w:iCs/>
        </w:rPr>
        <w:t xml:space="preserve">. God chose us to bring </w:t>
      </w:r>
      <w:r w:rsidR="005C2B13">
        <w:rPr>
          <w:rFonts w:cs="Calibri"/>
          <w:iCs/>
        </w:rPr>
        <w:t xml:space="preserve">people </w:t>
      </w:r>
      <w:r w:rsidR="00B5229C">
        <w:rPr>
          <w:rFonts w:cs="Calibri"/>
          <w:iCs/>
        </w:rPr>
        <w:t>together so that all the families of the earth can be blessed.</w:t>
      </w:r>
    </w:p>
    <w:p w14:paraId="1ABAE79A" w14:textId="6FB83294" w:rsidR="00B5229C" w:rsidRPr="000472BA" w:rsidRDefault="00F85052" w:rsidP="007B1C3E">
      <w:pPr>
        <w:tabs>
          <w:tab w:val="left" w:pos="-720"/>
        </w:tabs>
        <w:spacing w:after="120"/>
        <w:rPr>
          <w:rFonts w:cs="Calibri"/>
          <w:iCs/>
        </w:rPr>
      </w:pPr>
      <w:r>
        <w:rPr>
          <w:rFonts w:cs="Calibri"/>
          <w:iCs/>
        </w:rPr>
        <w:t>Today we celebrated Rockwood’s 156 Anniversary and</w:t>
      </w:r>
      <w:r w:rsidRPr="00A52256">
        <w:rPr>
          <w:rFonts w:cs="Calibri"/>
          <w:iCs/>
        </w:rPr>
        <w:t xml:space="preserve"> 98 years of our United Church of Canada. </w:t>
      </w:r>
      <w:r>
        <w:rPr>
          <w:rFonts w:cs="Calibri"/>
          <w:iCs/>
        </w:rPr>
        <w:t>As the United Church w</w:t>
      </w:r>
      <w:r w:rsidR="00A52256" w:rsidRPr="00A52256">
        <w:rPr>
          <w:rFonts w:cs="Calibri"/>
          <w:iCs/>
        </w:rPr>
        <w:t xml:space="preserve">e continue to recognize </w:t>
      </w:r>
      <w:r w:rsidR="000343CE">
        <w:rPr>
          <w:rFonts w:cs="Calibri"/>
          <w:iCs/>
        </w:rPr>
        <w:t>the times we set</w:t>
      </w:r>
      <w:r w:rsidR="00A52256" w:rsidRPr="00A52256">
        <w:rPr>
          <w:rFonts w:cs="Calibri"/>
          <w:iCs/>
        </w:rPr>
        <w:t xml:space="preserve"> ourselves apart from others</w:t>
      </w:r>
      <w:r w:rsidR="0071762A">
        <w:rPr>
          <w:rFonts w:cs="Calibri"/>
          <w:iCs/>
        </w:rPr>
        <w:t xml:space="preserve"> </w:t>
      </w:r>
      <w:r w:rsidR="00482135">
        <w:rPr>
          <w:rFonts w:cs="Calibri"/>
          <w:iCs/>
        </w:rPr>
        <w:t xml:space="preserve">which </w:t>
      </w:r>
      <w:r w:rsidR="0071762A">
        <w:rPr>
          <w:rFonts w:cs="Calibri"/>
          <w:iCs/>
        </w:rPr>
        <w:t>have</w:t>
      </w:r>
      <w:r w:rsidR="00A52256" w:rsidRPr="00A52256">
        <w:rPr>
          <w:rFonts w:cs="Calibri"/>
          <w:iCs/>
        </w:rPr>
        <w:t xml:space="preserve"> done harm</w:t>
      </w:r>
      <w:r w:rsidR="00482135">
        <w:rPr>
          <w:rFonts w:cs="Calibri"/>
          <w:iCs/>
        </w:rPr>
        <w:t>,</w:t>
      </w:r>
      <w:r w:rsidR="00A52256" w:rsidRPr="00A52256">
        <w:rPr>
          <w:rFonts w:cs="Calibri"/>
          <w:iCs/>
        </w:rPr>
        <w:t xml:space="preserve"> and</w:t>
      </w:r>
      <w:r w:rsidR="000343CE">
        <w:rPr>
          <w:rFonts w:cs="Calibri"/>
          <w:iCs/>
        </w:rPr>
        <w:t xml:space="preserve"> we</w:t>
      </w:r>
      <w:r w:rsidR="00A52256" w:rsidRPr="00A52256">
        <w:rPr>
          <w:rFonts w:cs="Calibri"/>
          <w:iCs/>
        </w:rPr>
        <w:t xml:space="preserve"> </w:t>
      </w:r>
      <w:r>
        <w:rPr>
          <w:rFonts w:cs="Calibri"/>
          <w:iCs/>
        </w:rPr>
        <w:t>seek ways to be in relationship with</w:t>
      </w:r>
      <w:r w:rsidR="00A52256" w:rsidRPr="00A52256">
        <w:rPr>
          <w:rFonts w:cs="Calibri"/>
          <w:iCs/>
        </w:rPr>
        <w:t xml:space="preserve"> other Christians</w:t>
      </w:r>
      <w:r>
        <w:rPr>
          <w:rFonts w:cs="Calibri"/>
          <w:iCs/>
        </w:rPr>
        <w:t>,</w:t>
      </w:r>
      <w:r w:rsidR="00A52256" w:rsidRPr="00A52256">
        <w:rPr>
          <w:rFonts w:cs="Calibri"/>
          <w:iCs/>
        </w:rPr>
        <w:t xml:space="preserve"> people of other faiths</w:t>
      </w:r>
      <w:r>
        <w:rPr>
          <w:rFonts w:cs="Calibri"/>
          <w:iCs/>
        </w:rPr>
        <w:t xml:space="preserve"> and people of no faith. </w:t>
      </w:r>
      <w:r w:rsidR="000343CE">
        <w:rPr>
          <w:rFonts w:cs="Calibri"/>
          <w:iCs/>
        </w:rPr>
        <w:t xml:space="preserve">Today our churches of Rockwood and Stone voted to become Affirming Congregations. </w:t>
      </w:r>
      <w:r w:rsidR="0071762A">
        <w:rPr>
          <w:rFonts w:cs="Calibri"/>
          <w:iCs/>
        </w:rPr>
        <w:t xml:space="preserve">Our guest speaker Natalie Luth shared </w:t>
      </w:r>
      <w:r w:rsidR="000343CE">
        <w:rPr>
          <w:rFonts w:cs="Calibri"/>
          <w:iCs/>
        </w:rPr>
        <w:t>that queer Christians will</w:t>
      </w:r>
      <w:r w:rsidR="0071762A">
        <w:rPr>
          <w:rFonts w:cs="Calibri"/>
          <w:iCs/>
        </w:rPr>
        <w:t xml:space="preserve"> be able to see</w:t>
      </w:r>
      <w:r w:rsidR="000343CE">
        <w:rPr>
          <w:rFonts w:cs="Calibri"/>
          <w:iCs/>
        </w:rPr>
        <w:t xml:space="preserve"> our churches </w:t>
      </w:r>
      <w:r w:rsidR="0071762A">
        <w:rPr>
          <w:rFonts w:cs="Calibri"/>
          <w:iCs/>
        </w:rPr>
        <w:t>as</w:t>
      </w:r>
      <w:r w:rsidR="000343CE">
        <w:rPr>
          <w:rFonts w:cs="Calibri"/>
          <w:iCs/>
        </w:rPr>
        <w:t xml:space="preserve"> places where they can be accepted as themselves. They w</w:t>
      </w:r>
      <w:r w:rsidR="0071762A">
        <w:rPr>
          <w:rFonts w:cs="Calibri"/>
          <w:iCs/>
        </w:rPr>
        <w:t>ould</w:t>
      </w:r>
      <w:r w:rsidR="000343CE">
        <w:rPr>
          <w:rFonts w:cs="Calibri"/>
          <w:iCs/>
        </w:rPr>
        <w:t>n’t have to hide their spirituality as they do in queer group</w:t>
      </w:r>
      <w:r w:rsidR="0071762A">
        <w:rPr>
          <w:rFonts w:cs="Calibri"/>
          <w:iCs/>
        </w:rPr>
        <w:t>s</w:t>
      </w:r>
      <w:r w:rsidR="000343CE">
        <w:rPr>
          <w:rFonts w:cs="Calibri"/>
          <w:iCs/>
        </w:rPr>
        <w:t xml:space="preserve"> where people have been hurt by the church or their sexuality and gender which they still have to hide in some </w:t>
      </w:r>
      <w:r w:rsidR="00482135">
        <w:rPr>
          <w:rFonts w:cs="Calibri"/>
          <w:iCs/>
        </w:rPr>
        <w:t xml:space="preserve">Christian </w:t>
      </w:r>
      <w:r w:rsidR="000343CE">
        <w:rPr>
          <w:rFonts w:cs="Calibri"/>
          <w:iCs/>
        </w:rPr>
        <w:t xml:space="preserve">churches. </w:t>
      </w:r>
      <w:r w:rsidR="0071762A">
        <w:rPr>
          <w:rFonts w:cs="Calibri"/>
          <w:iCs/>
        </w:rPr>
        <w:t xml:space="preserve">This is a taste of God’s blessing to </w:t>
      </w:r>
      <w:r w:rsidR="00A52256">
        <w:rPr>
          <w:rFonts w:cs="Calibri"/>
          <w:iCs/>
        </w:rPr>
        <w:t>Abraham and Sarah</w:t>
      </w:r>
      <w:r w:rsidR="0071762A">
        <w:rPr>
          <w:rFonts w:cs="Calibri"/>
          <w:iCs/>
        </w:rPr>
        <w:t xml:space="preserve"> that</w:t>
      </w:r>
      <w:r w:rsidR="00A52256">
        <w:rPr>
          <w:rFonts w:cs="Calibri"/>
          <w:iCs/>
        </w:rPr>
        <w:t xml:space="preserve"> all the families of the world</w:t>
      </w:r>
      <w:r w:rsidR="0071762A">
        <w:rPr>
          <w:rFonts w:cs="Calibri"/>
          <w:iCs/>
        </w:rPr>
        <w:t xml:space="preserve"> would be blessed through us their descendants</w:t>
      </w:r>
      <w:r w:rsidR="00A52256">
        <w:rPr>
          <w:rFonts w:cs="Calibri"/>
          <w:iCs/>
        </w:rPr>
        <w:t xml:space="preserve">. </w:t>
      </w:r>
    </w:p>
    <w:p w14:paraId="077D3626" w14:textId="77777777" w:rsidR="00AB6703" w:rsidRDefault="00AB6703" w:rsidP="007B1C3E">
      <w:pPr>
        <w:spacing w:after="120"/>
        <w:rPr>
          <w:rFonts w:cs="Calibri"/>
          <w:b/>
          <w:bCs/>
          <w:i/>
          <w:iCs/>
        </w:rPr>
      </w:pPr>
      <w:r w:rsidRPr="00AB6703">
        <w:rPr>
          <w:rFonts w:cs="Calibri"/>
          <w:b/>
          <w:bCs/>
          <w:i/>
          <w:iCs/>
        </w:rPr>
        <w:t>Contemplation and Conversation</w:t>
      </w:r>
    </w:p>
    <w:p w14:paraId="5E808E20" w14:textId="5C7C78CD" w:rsidR="005C2B13" w:rsidRPr="005C2B13" w:rsidRDefault="00F472E4" w:rsidP="005C2B13">
      <w:pPr>
        <w:spacing w:after="120"/>
        <w:jc w:val="center"/>
        <w:rPr>
          <w:rFonts w:cs="Calibri"/>
          <w:i/>
          <w:iCs/>
        </w:rPr>
      </w:pPr>
      <w:r>
        <w:rPr>
          <w:rFonts w:cs="Calibri"/>
          <w:i/>
          <w:iCs/>
        </w:rPr>
        <w:t xml:space="preserve">Who </w:t>
      </w:r>
      <w:r w:rsidR="0071762A">
        <w:rPr>
          <w:rFonts w:cs="Calibri"/>
          <w:i/>
          <w:iCs/>
        </w:rPr>
        <w:t>might you share the good news of our becoming affirming churches with</w:t>
      </w:r>
      <w:r w:rsidR="00F43061">
        <w:rPr>
          <w:rFonts w:cs="Calibri"/>
          <w:i/>
          <w:iCs/>
        </w:rPr>
        <w:t>?</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0264F82B" w:rsidR="00704796" w:rsidRPr="00704796" w:rsidRDefault="00F43061" w:rsidP="00704796">
      <w:pPr>
        <w:spacing w:after="120"/>
        <w:jc w:val="center"/>
        <w:rPr>
          <w:i/>
          <w:iCs/>
        </w:rPr>
      </w:pPr>
      <w:r>
        <w:rPr>
          <w:i/>
          <w:iCs/>
        </w:rPr>
        <w:t>Holy Mystery, you are Wholly Loved, when you imagined the world into being</w:t>
      </w:r>
      <w:r>
        <w:rPr>
          <w:i/>
          <w:iCs/>
        </w:rPr>
        <w:br/>
        <w:t>you intended that all people would be a blessing to each other.</w:t>
      </w:r>
      <w:r>
        <w:rPr>
          <w:i/>
          <w:iCs/>
        </w:rPr>
        <w:br/>
        <w:t xml:space="preserve">Help us reach out, especially to those on the margins, </w:t>
      </w:r>
      <w:r>
        <w:rPr>
          <w:i/>
          <w:iCs/>
        </w:rPr>
        <w:br/>
        <w:t>and share the blessing we have received from you.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4B7483DA"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50D5141D"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50F49A63"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427214E" w14:textId="71C20BED" w:rsidR="00274888" w:rsidRDefault="00482135" w:rsidP="007B1C3E">
      <w:pPr>
        <w:tabs>
          <w:tab w:val="left" w:pos="-720"/>
        </w:tabs>
        <w:spacing w:after="120"/>
        <w:rPr>
          <w:b/>
          <w:bCs/>
          <w:i/>
          <w:iCs/>
        </w:rPr>
      </w:pPr>
      <w:r>
        <w:rPr>
          <w:i/>
          <w:iCs/>
          <w:noProof/>
        </w:rPr>
        <w:drawing>
          <wp:anchor distT="0" distB="0" distL="114300" distR="114300" simplePos="0" relativeHeight="251660288" behindDoc="0" locked="0" layoutInCell="1" allowOverlap="1" wp14:anchorId="173A4508" wp14:editId="31E10695">
            <wp:simplePos x="0" y="0"/>
            <wp:positionH relativeFrom="column">
              <wp:posOffset>4718611</wp:posOffset>
            </wp:positionH>
            <wp:positionV relativeFrom="paragraph">
              <wp:posOffset>111686</wp:posOffset>
            </wp:positionV>
            <wp:extent cx="1753235" cy="1318260"/>
            <wp:effectExtent l="0" t="0" r="0" b="0"/>
            <wp:wrapSquare wrapText="bothSides"/>
            <wp:docPr id="672934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53235" cy="1318260"/>
                    </a:xfrm>
                    <a:prstGeom prst="rect">
                      <a:avLst/>
                    </a:prstGeom>
                    <a:noFill/>
                    <a:effectLst>
                      <a:softEdge rad="63500"/>
                    </a:effectLst>
                  </pic:spPr>
                </pic:pic>
              </a:graphicData>
            </a:graphic>
            <wp14:sizeRelH relativeFrom="page">
              <wp14:pctWidth>0</wp14:pctWidth>
            </wp14:sizeRelH>
            <wp14:sizeRelV relativeFrom="page">
              <wp14:pctHeight>0</wp14:pctHeight>
            </wp14:sizeRelV>
          </wp:anchor>
        </w:drawing>
      </w:r>
      <w:r w:rsidR="00CA4403" w:rsidRPr="0022707C">
        <w:rPr>
          <w:i/>
          <w:iCs/>
        </w:rPr>
        <w:t>If you missed today’s worship service</w:t>
      </w:r>
      <w:r w:rsidR="00C209B1">
        <w:rPr>
          <w:i/>
          <w:iCs/>
        </w:rPr>
        <w:t xml:space="preserve">, you can watch it here: </w:t>
      </w:r>
      <w:hyperlink r:id="rId10" w:history="1">
        <w:r w:rsidR="00C209B1" w:rsidRPr="00DC18CB">
          <w:rPr>
            <w:rStyle w:val="Hyperlink"/>
            <w:i/>
            <w:iCs/>
          </w:rPr>
          <w:t>https://youtu.be/yRjqjV8JQkI</w:t>
        </w:r>
      </w:hyperlink>
      <w:r w:rsidR="00C209B1">
        <w:rPr>
          <w:i/>
          <w:iCs/>
        </w:rPr>
        <w:t xml:space="preserve"> </w:t>
      </w:r>
    </w:p>
    <w:p w14:paraId="0423F28E" w14:textId="6F82713B" w:rsidR="00274888" w:rsidRPr="00274888" w:rsidRDefault="00274888" w:rsidP="007B1C3E">
      <w:pPr>
        <w:tabs>
          <w:tab w:val="left" w:pos="-720"/>
        </w:tabs>
        <w:spacing w:after="120"/>
        <w:rPr>
          <w:i/>
          <w:iCs/>
        </w:rPr>
      </w:pPr>
      <w:r>
        <w:rPr>
          <w:i/>
          <w:iCs/>
        </w:rPr>
        <w:t xml:space="preserve">We are grateful thot our Rockwood Stone Pastoral Charge voted unanimously to be a designated Affirming Church this morning. Thank you to our Affirming Church Discernment Circle for their leadership, to everyone who came out to vote at Rockwood and on Zoom and all those who have been holding this decision in prayer. </w:t>
      </w:r>
    </w:p>
    <w:p w14:paraId="7B4D2CA7" w14:textId="3B70B5D6"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05AD335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F43061">
        <w:rPr>
          <w:rFonts w:cs="Calibri"/>
          <w:i/>
        </w:rPr>
        <w:t>from Sarah Charters, President of The United Church of Canada Foundation</w:t>
      </w:r>
    </w:p>
    <w:p w14:paraId="6E4B348A" w14:textId="77777777" w:rsidR="00F43061" w:rsidRPr="00F43061" w:rsidRDefault="00F43061" w:rsidP="00F43061">
      <w:pPr>
        <w:tabs>
          <w:tab w:val="left" w:pos="-720"/>
        </w:tabs>
        <w:spacing w:after="120"/>
        <w:rPr>
          <w:rFonts w:cs="Calibri"/>
          <w:iCs/>
        </w:rPr>
      </w:pPr>
      <w:r w:rsidRPr="00F43061">
        <w:rPr>
          <w:rFonts w:cs="Calibri"/>
          <w:iCs/>
        </w:rPr>
        <w:t>You see it in your morning paper and across your newsfeeds every day: globally, the hard-won progress made by LGBTIQ2S+ communities over the past decades is under attack. Discrimination and hate seem to dominate the headlines as anti-LGBTIQ2S+ rhetoric and violence not only persist, but are on the rise. Rights are being stripped, lives are in danger, and BIPOC, trans, two-spirit and non-binary folks are at disproportionate risk.</w:t>
      </w:r>
    </w:p>
    <w:p w14:paraId="2D377D12" w14:textId="30BCA1A9" w:rsidR="00F43061" w:rsidRPr="00F43061" w:rsidRDefault="00F43061" w:rsidP="00F43061">
      <w:pPr>
        <w:tabs>
          <w:tab w:val="left" w:pos="-720"/>
        </w:tabs>
        <w:spacing w:after="120"/>
        <w:rPr>
          <w:rFonts w:cs="Calibri"/>
          <w:iCs/>
        </w:rPr>
      </w:pPr>
      <w:r w:rsidRPr="00F43061">
        <w:rPr>
          <w:rFonts w:cs="Calibri"/>
          <w:iCs/>
        </w:rPr>
        <w:t xml:space="preserve">The new oppressive anti-LGBTIQ2S+ bill passed in Uganda is an especially dire development. Soon you'll be receiving my letter in the mail asking you to support the LGBTIQ2S+ Global Solidarity Fund. Given this recent news, I'm asking you to please consider getting a head start, and make </w:t>
      </w:r>
      <w:r w:rsidRPr="00F43061">
        <w:rPr>
          <w:rFonts w:cs="Calibri"/>
          <w:b/>
          <w:bCs/>
          <w:iCs/>
        </w:rPr>
        <w:t xml:space="preserve">your donation through our treasurers- Bill Allen at </w:t>
      </w:r>
      <w:hyperlink r:id="rId11" w:history="1">
        <w:r w:rsidRPr="00F43061">
          <w:rPr>
            <w:rStyle w:val="Hyperlink"/>
            <w:rFonts w:cs="Calibri"/>
            <w:b/>
            <w:bCs/>
            <w:iCs/>
          </w:rPr>
          <w:t>stoneuc.treasurer@gmail.com</w:t>
        </w:r>
      </w:hyperlink>
      <w:r w:rsidRPr="00F43061">
        <w:rPr>
          <w:rFonts w:cs="Calibri"/>
          <w:b/>
          <w:bCs/>
          <w:iCs/>
        </w:rPr>
        <w:t xml:space="preserve"> or Amanda Hunter-Anthony at </w:t>
      </w:r>
      <w:hyperlink r:id="rId12" w:history="1">
        <w:r w:rsidRPr="00F43061">
          <w:rPr>
            <w:rStyle w:val="Hyperlink"/>
            <w:rFonts w:cs="Calibri"/>
            <w:b/>
            <w:bCs/>
            <w:iCs/>
          </w:rPr>
          <w:t>rockwooduc.treasurer@gmail.com</w:t>
        </w:r>
      </w:hyperlink>
      <w:r w:rsidRPr="00F43061">
        <w:rPr>
          <w:rFonts w:cs="Calibri"/>
          <w:b/>
          <w:bCs/>
          <w:iCs/>
        </w:rPr>
        <w:t>.</w:t>
      </w:r>
      <w:r w:rsidRPr="00F43061">
        <w:rPr>
          <w:rFonts w:cs="Calibri"/>
          <w:iCs/>
        </w:rPr>
        <w:t xml:space="preserve"> Now is the time to support LGBTIQ2S+ folks, allies and activists around the world in every way we can.</w:t>
      </w:r>
    </w:p>
    <w:p w14:paraId="6FDCEDCC" w14:textId="77777777" w:rsidR="00F43061" w:rsidRPr="00F43061" w:rsidRDefault="00F43061" w:rsidP="00F43061">
      <w:pPr>
        <w:tabs>
          <w:tab w:val="left" w:pos="-720"/>
        </w:tabs>
        <w:spacing w:after="120"/>
        <w:rPr>
          <w:rFonts w:cs="Calibri"/>
          <w:iCs/>
        </w:rPr>
      </w:pPr>
      <w:r w:rsidRPr="00F43061">
        <w:rPr>
          <w:rFonts w:cs="Calibri"/>
          <w:iCs/>
        </w:rPr>
        <w:t>The United Church of Canada's longtime advocacy for the human rights of LGBTIQ2S+ people, and the full inclusion of all God’s people in the church has sparked calls from around the world to share learnings with those who are fighting elsewhere in this work.</w:t>
      </w:r>
    </w:p>
    <w:p w14:paraId="193997F0" w14:textId="744A8F6F" w:rsidR="00F43061" w:rsidRDefault="00F43061" w:rsidP="00F43061">
      <w:pPr>
        <w:tabs>
          <w:tab w:val="left" w:pos="-720"/>
        </w:tabs>
        <w:spacing w:after="120"/>
        <w:rPr>
          <w:rFonts w:cs="Calibri"/>
          <w:iCs/>
        </w:rPr>
      </w:pPr>
      <w:r w:rsidRPr="00F43061">
        <w:rPr>
          <w:rFonts w:cs="Calibri"/>
          <w:b/>
          <w:bCs/>
          <w:iCs/>
        </w:rPr>
        <w:t>Gifts to the LGBTIQ2S+ Global Solidary Fund</w:t>
      </w:r>
      <w:r w:rsidRPr="00F43061">
        <w:rPr>
          <w:rFonts w:cs="Calibri"/>
          <w:iCs/>
        </w:rPr>
        <w:t xml:space="preserve"> help the United Church and its global partners carry out this work, and make a difference in the lives of LGBTIQ2S+ people. Among the important work supported by the fund are consultations on inclusion; gatherings to share the realities of LGBTIQ2S+ communities in culturally-relevant contexts and help produce strategies for outreach, advocacy, and training. Watch the video below to see the most recent event which took place in Manila, Philippines earlier this year. </w:t>
      </w:r>
      <w:hyperlink r:id="rId13" w:history="1">
        <w:r w:rsidRPr="00400401">
          <w:rPr>
            <w:rStyle w:val="Hyperlink"/>
            <w:rFonts w:cs="Calibri"/>
            <w:iCs/>
          </w:rPr>
          <w:t>https://www.youtube.com/watch?v=nIrvydIqQbk</w:t>
        </w:r>
      </w:hyperlink>
      <w:r>
        <w:rPr>
          <w:rFonts w:cs="Calibri"/>
          <w:iCs/>
        </w:rPr>
        <w:t xml:space="preserve"> </w:t>
      </w:r>
    </w:p>
    <w:p w14:paraId="3CF0E8ED" w14:textId="77777777" w:rsidR="00F43061" w:rsidRPr="00F43061" w:rsidRDefault="00F43061" w:rsidP="00F43061">
      <w:pPr>
        <w:tabs>
          <w:tab w:val="left" w:pos="-720"/>
        </w:tabs>
        <w:spacing w:after="120"/>
        <w:rPr>
          <w:rFonts w:cs="Calibri"/>
          <w:iCs/>
        </w:rPr>
      </w:pPr>
      <w:r w:rsidRPr="00F43061">
        <w:rPr>
          <w:rFonts w:cs="Calibri"/>
          <w:iCs/>
        </w:rPr>
        <w:t>This event and others like it are bringing hope and real change. As one participant shared: “I'm sure that what we planted together in one another's heart this time will be flowered in the rainbow garden of God”.</w:t>
      </w:r>
    </w:p>
    <w:p w14:paraId="52BFF995" w14:textId="77777777" w:rsidR="00F43061" w:rsidRPr="00F43061" w:rsidRDefault="00F43061" w:rsidP="00F43061">
      <w:pPr>
        <w:tabs>
          <w:tab w:val="left" w:pos="-720"/>
        </w:tabs>
        <w:spacing w:after="120"/>
        <w:rPr>
          <w:rFonts w:cs="Calibri"/>
          <w:iCs/>
        </w:rPr>
      </w:pPr>
      <w:r w:rsidRPr="00F43061">
        <w:rPr>
          <w:rFonts w:cs="Calibri"/>
          <w:iCs/>
        </w:rPr>
        <w:t xml:space="preserve">Right now, when the rights, safety, and well-being are at risk for LGBTIQ2S+ people, our solidarity remains our greatest strength. Solidarity shows we are a community of concerned children of God and proclaims that any action against LGBTIQ2S+ rights is action against human rights. </w:t>
      </w:r>
    </w:p>
    <w:p w14:paraId="2CA699B4" w14:textId="77777777" w:rsidR="00F43061" w:rsidRPr="00F43061" w:rsidRDefault="00F43061" w:rsidP="00F43061">
      <w:pPr>
        <w:tabs>
          <w:tab w:val="left" w:pos="-720"/>
        </w:tabs>
        <w:spacing w:after="120"/>
        <w:rPr>
          <w:rFonts w:cs="Calibri"/>
          <w:iCs/>
        </w:rPr>
      </w:pPr>
      <w:r w:rsidRPr="00F43061">
        <w:rPr>
          <w:rFonts w:cs="Calibri"/>
          <w:iCs/>
        </w:rPr>
        <w:lastRenderedPageBreak/>
        <w:t>Your gift today for the LGBTIQ2S+ Global Solidarity Fund would be gratefully received and put to work immediately. Click here to give right now. You will directly support programs where there is an immediate serious need, while creating sustainable funding for this critically important work for years to come. Thank you for standing with the LGBTIQ2S+ community.</w:t>
      </w:r>
    </w:p>
    <w:p w14:paraId="63704380" w14:textId="291333A0" w:rsidR="00F43061" w:rsidRDefault="001A0DF9" w:rsidP="00F43061">
      <w:pPr>
        <w:tabs>
          <w:tab w:val="left" w:pos="-720"/>
        </w:tabs>
        <w:spacing w:after="120"/>
        <w:rPr>
          <w:rFonts w:cs="Calibri"/>
          <w:iCs/>
        </w:rPr>
      </w:pPr>
      <w:r w:rsidRPr="001A0DF9">
        <w:rPr>
          <w:rFonts w:cs="Calibri"/>
          <w:iCs/>
          <w:noProof/>
        </w:rPr>
        <w:drawing>
          <wp:anchor distT="0" distB="0" distL="114300" distR="114300" simplePos="0" relativeHeight="251659264" behindDoc="0" locked="0" layoutInCell="1" allowOverlap="1" wp14:anchorId="111E3F6D" wp14:editId="0E08BF99">
            <wp:simplePos x="0" y="0"/>
            <wp:positionH relativeFrom="column">
              <wp:posOffset>398086</wp:posOffset>
            </wp:positionH>
            <wp:positionV relativeFrom="paragraph">
              <wp:posOffset>904875</wp:posOffset>
            </wp:positionV>
            <wp:extent cx="5611008" cy="1524213"/>
            <wp:effectExtent l="0" t="0" r="0" b="0"/>
            <wp:wrapTopAndBottom/>
            <wp:docPr id="458671939" name="Picture 1" descr="A purple background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671939" name="Picture 1" descr="A purple background with white text&#10;&#10;Description automatically generated with low confidence"/>
                    <pic:cNvPicPr/>
                  </pic:nvPicPr>
                  <pic:blipFill>
                    <a:blip r:embed="rId14"/>
                    <a:stretch>
                      <a:fillRect/>
                    </a:stretch>
                  </pic:blipFill>
                  <pic:spPr>
                    <a:xfrm>
                      <a:off x="0" y="0"/>
                      <a:ext cx="5611008" cy="1524213"/>
                    </a:xfrm>
                    <a:prstGeom prst="rect">
                      <a:avLst/>
                    </a:prstGeom>
                  </pic:spPr>
                </pic:pic>
              </a:graphicData>
            </a:graphic>
          </wp:anchor>
        </w:drawing>
      </w:r>
      <w:r w:rsidR="00F43061" w:rsidRPr="00F43061">
        <w:rPr>
          <w:rFonts w:cs="Calibri"/>
          <w:iCs/>
        </w:rPr>
        <w:t xml:space="preserve">PS If you have a moment, I invite you to share how you're standing with the LGBTIQ2S+ community right now. You do not need any technical know-how or social media to participate. </w:t>
      </w:r>
      <w:hyperlink r:id="rId15" w:anchor="/event-signup/unitedinsolidarity" w:history="1">
        <w:r w:rsidR="00F43061" w:rsidRPr="001A0DF9">
          <w:rPr>
            <w:rStyle w:val="Hyperlink"/>
            <w:rFonts w:cs="Calibri"/>
            <w:iCs/>
          </w:rPr>
          <w:t>Click here</w:t>
        </w:r>
      </w:hyperlink>
      <w:r w:rsidR="00F43061" w:rsidRPr="00F43061">
        <w:rPr>
          <w:rFonts w:cs="Calibri"/>
          <w:iCs/>
        </w:rPr>
        <w:t xml:space="preserve"> to add your message. Let us know what solidarity means to you, as an LGBTIQ2S+ individual, ally, advocate or all 3! During Pride Month, and all year, we are #UnitedinSolidarity!</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343CE"/>
    <w:rsid w:val="0004297A"/>
    <w:rsid w:val="000472BA"/>
    <w:rsid w:val="0005038E"/>
    <w:rsid w:val="00053A56"/>
    <w:rsid w:val="00055CF1"/>
    <w:rsid w:val="00056978"/>
    <w:rsid w:val="0009690B"/>
    <w:rsid w:val="000A5525"/>
    <w:rsid w:val="000E6810"/>
    <w:rsid w:val="000F1C20"/>
    <w:rsid w:val="00111623"/>
    <w:rsid w:val="00116D5A"/>
    <w:rsid w:val="00120353"/>
    <w:rsid w:val="0017186B"/>
    <w:rsid w:val="001A0DF9"/>
    <w:rsid w:val="001A51E8"/>
    <w:rsid w:val="001C4A0C"/>
    <w:rsid w:val="001E61C5"/>
    <w:rsid w:val="001F2C0C"/>
    <w:rsid w:val="0020046C"/>
    <w:rsid w:val="002105F3"/>
    <w:rsid w:val="0022707C"/>
    <w:rsid w:val="0023748D"/>
    <w:rsid w:val="00254171"/>
    <w:rsid w:val="002727C9"/>
    <w:rsid w:val="00274888"/>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82135"/>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5C2B13"/>
    <w:rsid w:val="006130D5"/>
    <w:rsid w:val="00620CA6"/>
    <w:rsid w:val="0064733F"/>
    <w:rsid w:val="00672C3A"/>
    <w:rsid w:val="00680D29"/>
    <w:rsid w:val="006836EA"/>
    <w:rsid w:val="00695E5C"/>
    <w:rsid w:val="006C31BA"/>
    <w:rsid w:val="006D3725"/>
    <w:rsid w:val="00704796"/>
    <w:rsid w:val="0071762A"/>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51D31"/>
    <w:rsid w:val="00A52256"/>
    <w:rsid w:val="00A7022D"/>
    <w:rsid w:val="00AA304D"/>
    <w:rsid w:val="00AA7A91"/>
    <w:rsid w:val="00AB6703"/>
    <w:rsid w:val="00AB6EC1"/>
    <w:rsid w:val="00B11238"/>
    <w:rsid w:val="00B169FE"/>
    <w:rsid w:val="00B310A6"/>
    <w:rsid w:val="00B5229C"/>
    <w:rsid w:val="00BA2DE9"/>
    <w:rsid w:val="00BA7210"/>
    <w:rsid w:val="00BB4A81"/>
    <w:rsid w:val="00BC11F0"/>
    <w:rsid w:val="00BD4CA4"/>
    <w:rsid w:val="00BD5928"/>
    <w:rsid w:val="00BE2F64"/>
    <w:rsid w:val="00BE622B"/>
    <w:rsid w:val="00C0717B"/>
    <w:rsid w:val="00C209B1"/>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43061"/>
    <w:rsid w:val="00F472E4"/>
    <w:rsid w:val="00F575D6"/>
    <w:rsid w:val="00F62BF2"/>
    <w:rsid w:val="00F63922"/>
    <w:rsid w:val="00F76293"/>
    <w:rsid w:val="00F85052"/>
    <w:rsid w:val="00F96A47"/>
    <w:rsid w:val="00FA2D60"/>
    <w:rsid w:val="00FC2754"/>
    <w:rsid w:val="00FC46CE"/>
    <w:rsid w:val="00FE5E59"/>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497817153">
      <w:bodyDiv w:val="1"/>
      <w:marLeft w:val="0"/>
      <w:marRight w:val="0"/>
      <w:marTop w:val="0"/>
      <w:marBottom w:val="0"/>
      <w:divBdr>
        <w:top w:val="none" w:sz="0" w:space="0" w:color="auto"/>
        <w:left w:val="none" w:sz="0" w:space="0" w:color="auto"/>
        <w:bottom w:val="none" w:sz="0" w:space="0" w:color="auto"/>
        <w:right w:val="none" w:sz="0" w:space="0" w:color="auto"/>
      </w:divBdr>
      <w:divsChild>
        <w:div w:id="2113622326">
          <w:marLeft w:val="0"/>
          <w:marRight w:val="0"/>
          <w:marTop w:val="0"/>
          <w:marBottom w:val="0"/>
          <w:divBdr>
            <w:top w:val="none" w:sz="0" w:space="0" w:color="auto"/>
            <w:left w:val="none" w:sz="0" w:space="0" w:color="auto"/>
            <w:bottom w:val="none" w:sz="0" w:space="0" w:color="auto"/>
            <w:right w:val="none" w:sz="0" w:space="0" w:color="auto"/>
          </w:divBdr>
        </w:div>
        <w:div w:id="537864044">
          <w:marLeft w:val="0"/>
          <w:marRight w:val="0"/>
          <w:marTop w:val="150"/>
          <w:marBottom w:val="0"/>
          <w:divBdr>
            <w:top w:val="none" w:sz="0" w:space="0" w:color="auto"/>
            <w:left w:val="none" w:sz="0" w:space="0" w:color="auto"/>
            <w:bottom w:val="none" w:sz="0" w:space="0" w:color="auto"/>
            <w:right w:val="none" w:sz="0" w:space="0" w:color="auto"/>
          </w:divBdr>
        </w:div>
        <w:div w:id="1801803205">
          <w:marLeft w:val="0"/>
          <w:marRight w:val="0"/>
          <w:marTop w:val="150"/>
          <w:marBottom w:val="150"/>
          <w:divBdr>
            <w:top w:val="none" w:sz="0" w:space="0" w:color="auto"/>
            <w:left w:val="none" w:sz="0" w:space="0" w:color="auto"/>
            <w:bottom w:val="none" w:sz="0" w:space="0" w:color="auto"/>
            <w:right w:val="none" w:sz="0" w:space="0" w:color="auto"/>
          </w:divBdr>
        </w:div>
        <w:div w:id="2024818222">
          <w:marLeft w:val="150"/>
          <w:marRight w:val="150"/>
          <w:marTop w:val="150"/>
          <w:marBottom w:val="150"/>
          <w:divBdr>
            <w:top w:val="none" w:sz="0" w:space="0" w:color="auto"/>
            <w:left w:val="none" w:sz="0" w:space="0" w:color="auto"/>
            <w:bottom w:val="none" w:sz="0" w:space="0" w:color="auto"/>
            <w:right w:val="none" w:sz="0" w:space="0" w:color="auto"/>
          </w:divBdr>
        </w:div>
        <w:div w:id="1799641113">
          <w:marLeft w:val="0"/>
          <w:marRight w:val="0"/>
          <w:marTop w:val="0"/>
          <w:marBottom w:val="150"/>
          <w:divBdr>
            <w:top w:val="none" w:sz="0" w:space="0" w:color="auto"/>
            <w:left w:val="none" w:sz="0" w:space="0" w:color="auto"/>
            <w:bottom w:val="none" w:sz="0" w:space="0" w:color="auto"/>
            <w:right w:val="none" w:sz="0" w:space="0" w:color="auto"/>
          </w:divBdr>
        </w:div>
        <w:div w:id="1367488889">
          <w:marLeft w:val="0"/>
          <w:marRight w:val="0"/>
          <w:marTop w:val="0"/>
          <w:marBottom w:val="150"/>
          <w:divBdr>
            <w:top w:val="none" w:sz="0" w:space="0" w:color="auto"/>
            <w:left w:val="none" w:sz="0" w:space="0" w:color="auto"/>
            <w:bottom w:val="none" w:sz="0" w:space="0" w:color="auto"/>
            <w:right w:val="none" w:sz="0" w:space="0" w:color="auto"/>
          </w:divBdr>
        </w:div>
        <w:div w:id="2130277638">
          <w:marLeft w:val="0"/>
          <w:marRight w:val="0"/>
          <w:marTop w:val="0"/>
          <w:marBottom w:val="150"/>
          <w:divBdr>
            <w:top w:val="none" w:sz="0" w:space="0" w:color="auto"/>
            <w:left w:val="none" w:sz="0" w:space="0" w:color="auto"/>
            <w:bottom w:val="none" w:sz="0" w:space="0" w:color="auto"/>
            <w:right w:val="none" w:sz="0" w:space="0" w:color="auto"/>
          </w:divBdr>
        </w:div>
        <w:div w:id="287594217">
          <w:marLeft w:val="0"/>
          <w:marRight w:val="0"/>
          <w:marTop w:val="0"/>
          <w:marBottom w:val="0"/>
          <w:divBdr>
            <w:top w:val="none" w:sz="0" w:space="0" w:color="auto"/>
            <w:left w:val="none" w:sz="0" w:space="0" w:color="auto"/>
            <w:bottom w:val="none" w:sz="0" w:space="0" w:color="auto"/>
            <w:right w:val="none" w:sz="0" w:space="0" w:color="auto"/>
          </w:divBdr>
        </w:div>
        <w:div w:id="1366904897">
          <w:marLeft w:val="0"/>
          <w:marRight w:val="0"/>
          <w:marTop w:val="150"/>
          <w:marBottom w:val="150"/>
          <w:divBdr>
            <w:top w:val="none" w:sz="0" w:space="0" w:color="auto"/>
            <w:left w:val="none" w:sz="0" w:space="0" w:color="auto"/>
            <w:bottom w:val="none" w:sz="0" w:space="0" w:color="auto"/>
            <w:right w:val="none" w:sz="0" w:space="0" w:color="auto"/>
          </w:divBdr>
        </w:div>
      </w:divsChild>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26689909">
      <w:bodyDiv w:val="1"/>
      <w:marLeft w:val="0"/>
      <w:marRight w:val="0"/>
      <w:marTop w:val="0"/>
      <w:marBottom w:val="0"/>
      <w:divBdr>
        <w:top w:val="none" w:sz="0" w:space="0" w:color="auto"/>
        <w:left w:val="none" w:sz="0" w:space="0" w:color="auto"/>
        <w:bottom w:val="none" w:sz="0" w:space="0" w:color="auto"/>
        <w:right w:val="none" w:sz="0" w:space="0" w:color="auto"/>
      </w:divBdr>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63287686">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www.youtube.com/watch?v=nIrvydIqQbk" TargetMode="External"/><Relationship Id="rId3" Type="http://schemas.openxmlformats.org/officeDocument/2006/relationships/styles" Target="styles.xml"/><Relationship Id="rId7" Type="http://schemas.openxmlformats.org/officeDocument/2006/relationships/hyperlink" Target="https://www.biblegateway.com/passage/?search=Genesis+12%3A1-9&amp;version=NRSVUE" TargetMode="External"/><Relationship Id="rId12" Type="http://schemas.openxmlformats.org/officeDocument/2006/relationships/hyperlink" Target="mailto:rockwooduc.treasurer@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stoneuc.treasurer@gmail.com" TargetMode="External"/><Relationship Id="rId5" Type="http://schemas.openxmlformats.org/officeDocument/2006/relationships/webSettings" Target="webSettings.xml"/><Relationship Id="rId15" Type="http://schemas.openxmlformats.org/officeDocument/2006/relationships/hyperlink" Target="https://app.memoryfox.io/mobile/app?theme=the-united-church-of-canada-foundation&amp;identifier=the-united-church-of-canada-foundation" TargetMode="External"/><Relationship Id="rId10" Type="http://schemas.openxmlformats.org/officeDocument/2006/relationships/hyperlink" Target="https://youtu.be/yRjqjV8JQkI"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1080</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7</cp:revision>
  <dcterms:created xsi:type="dcterms:W3CDTF">2023-06-11T18:31:00Z</dcterms:created>
  <dcterms:modified xsi:type="dcterms:W3CDTF">2023-06-11T19:40:00Z</dcterms:modified>
</cp:coreProperties>
</file>