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45B1C16C" w:rsidR="00116D5A" w:rsidRDefault="00272A2B" w:rsidP="00145B2D">
      <w:pPr>
        <w:tabs>
          <w:tab w:val="left" w:pos="-720"/>
        </w:tabs>
        <w:spacing w:after="120"/>
        <w:jc w:val="center"/>
        <w:rPr>
          <w:rFonts w:cs="Calibri"/>
          <w:b/>
          <w:bCs/>
          <w:lang w:val="en-GB"/>
        </w:rPr>
      </w:pPr>
      <w:r>
        <w:rPr>
          <w:noProof/>
        </w:rPr>
        <w:drawing>
          <wp:anchor distT="0" distB="0" distL="114300" distR="114300" simplePos="0" relativeHeight="251658240" behindDoc="1" locked="0" layoutInCell="1" allowOverlap="1" wp14:anchorId="306E85D9" wp14:editId="7F0E4545">
            <wp:simplePos x="0" y="0"/>
            <wp:positionH relativeFrom="column">
              <wp:posOffset>57150</wp:posOffset>
            </wp:positionH>
            <wp:positionV relativeFrom="paragraph">
              <wp:posOffset>260725</wp:posOffset>
            </wp:positionV>
            <wp:extent cx="3333397" cy="4432300"/>
            <wp:effectExtent l="0" t="0" r="635" b="6350"/>
            <wp:wrapTight wrapText="bothSides">
              <wp:wrapPolygon edited="0">
                <wp:start x="0" y="0"/>
                <wp:lineTo x="0" y="21538"/>
                <wp:lineTo x="21481" y="21538"/>
                <wp:lineTo x="21481" y="0"/>
                <wp:lineTo x="0" y="0"/>
              </wp:wrapPolygon>
            </wp:wrapTight>
            <wp:docPr id="1796522821" name="Picture 1" descr="A body of water with rocks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522821" name="Picture 1" descr="A body of water with rocks and trees&#10;&#10;Description automatically generated"/>
                    <pic:cNvPicPr/>
                  </pic:nvPicPr>
                  <pic:blipFill rotWithShape="1">
                    <a:blip r:embed="rId6" cstate="print">
                      <a:extLst>
                        <a:ext uri="{28A0092B-C50C-407E-A947-70E740481C1C}">
                          <a14:useLocalDpi xmlns:a14="http://schemas.microsoft.com/office/drawing/2010/main" val="0"/>
                        </a:ext>
                      </a:extLst>
                    </a:blip>
                    <a:srcRect l="-1" t="1" r="962" b="1245"/>
                    <a:stretch/>
                  </pic:blipFill>
                  <pic:spPr bwMode="auto">
                    <a:xfrm>
                      <a:off x="0" y="0"/>
                      <a:ext cx="3333397" cy="4432300"/>
                    </a:xfrm>
                    <a:prstGeom prst="rect">
                      <a:avLst/>
                    </a:prstGeom>
                    <a:ln>
                      <a:noFill/>
                    </a:ln>
                    <a:extLst>
                      <a:ext uri="{53640926-AAD7-44D8-BBD7-CCE9431645EC}">
                        <a14:shadowObscured xmlns:a14="http://schemas.microsoft.com/office/drawing/2010/main"/>
                      </a:ext>
                    </a:extLst>
                  </pic:spPr>
                </pic:pic>
              </a:graphicData>
            </a:graphic>
          </wp:anchor>
        </w:drawing>
      </w:r>
      <w:r w:rsidR="00116D5A" w:rsidRPr="00BB4A81">
        <w:rPr>
          <w:rFonts w:cs="Calibri"/>
          <w:b/>
          <w:bCs/>
          <w:lang w:val="en-GB"/>
        </w:rPr>
        <w:t xml:space="preserve">Contemplation and Conversation: </w:t>
      </w:r>
      <w:r w:rsidR="007E4F67">
        <w:rPr>
          <w:rFonts w:cs="Calibri"/>
          <w:b/>
          <w:bCs/>
          <w:lang w:val="en-GB"/>
        </w:rPr>
        <w:t>4</w:t>
      </w:r>
      <w:r w:rsidR="008F64DD" w:rsidRPr="008F64DD">
        <w:rPr>
          <w:rFonts w:cs="Calibri"/>
          <w:b/>
          <w:bCs/>
          <w:vertAlign w:val="superscript"/>
          <w:lang w:val="en-GB"/>
        </w:rPr>
        <w:t>th</w:t>
      </w:r>
      <w:r w:rsidR="008F64DD">
        <w:rPr>
          <w:rFonts w:cs="Calibri"/>
          <w:b/>
          <w:bCs/>
          <w:lang w:val="en-GB"/>
        </w:rPr>
        <w:t xml:space="preserve"> </w:t>
      </w:r>
      <w:r w:rsidR="007E4F67" w:rsidRPr="007E4F67">
        <w:rPr>
          <w:rFonts w:cs="Calibri"/>
          <w:b/>
          <w:bCs/>
          <w:lang w:val="en-GB"/>
        </w:rPr>
        <w:t xml:space="preserve">Sunday of Creation Time, September </w:t>
      </w:r>
      <w:r w:rsidR="007E4F67">
        <w:rPr>
          <w:rFonts w:cs="Calibri"/>
          <w:b/>
          <w:bCs/>
          <w:lang w:val="en-GB"/>
        </w:rPr>
        <w:t>24</w:t>
      </w:r>
      <w:r w:rsidR="00D17564">
        <w:rPr>
          <w:rFonts w:cs="Calibri"/>
          <w:b/>
          <w:bCs/>
          <w:lang w:val="en-GB"/>
        </w:rPr>
        <w:t>, 2023</w:t>
      </w:r>
    </w:p>
    <w:p w14:paraId="46930244" w14:textId="42580482" w:rsidR="00272A2B" w:rsidRPr="00BB4A81" w:rsidRDefault="00272A2B" w:rsidP="00145B2D">
      <w:pPr>
        <w:tabs>
          <w:tab w:val="left" w:pos="-720"/>
        </w:tabs>
        <w:spacing w:after="120"/>
        <w:jc w:val="center"/>
        <w:rPr>
          <w:rFonts w:cs="Calibri"/>
          <w:lang w:val="en-GB"/>
        </w:rPr>
      </w:pPr>
    </w:p>
    <w:p w14:paraId="06658254" w14:textId="4463D1F9" w:rsidR="00053A56" w:rsidRPr="00145B2D" w:rsidRDefault="00F03FFC" w:rsidP="00145B2D">
      <w:pPr>
        <w:spacing w:after="120"/>
        <w:rPr>
          <w:lang w:val="fr-FR"/>
        </w:rPr>
      </w:pPr>
      <w:r w:rsidRPr="00145B2D">
        <w:rPr>
          <w:rFonts w:cs="Calibri"/>
          <w:b/>
          <w:bCs/>
          <w:i/>
          <w:lang w:val="fr-FR"/>
        </w:rPr>
        <w:t>Scripture</w:t>
      </w:r>
      <w:r w:rsidR="00955BC7" w:rsidRPr="00145B2D">
        <w:rPr>
          <w:rFonts w:cs="Calibri"/>
          <w:b/>
          <w:bCs/>
          <w:iCs/>
          <w:lang w:val="fr-FR"/>
        </w:rPr>
        <w:t xml:space="preserve">: </w:t>
      </w:r>
      <w:r w:rsidR="007444F6" w:rsidRPr="00145B2D">
        <w:rPr>
          <w:i/>
          <w:iCs/>
          <w:lang w:val="fr-FR"/>
        </w:rPr>
        <w:t xml:space="preserve">– </w:t>
      </w:r>
      <w:r w:rsidR="00145B2D" w:rsidRPr="00145B2D">
        <w:rPr>
          <w:lang w:val="fr-FR"/>
        </w:rPr>
        <w:t xml:space="preserve">Matthew 28:1–10 </w:t>
      </w:r>
      <w:r w:rsidR="00972056" w:rsidRPr="00145B2D">
        <w:rPr>
          <w:i/>
          <w:iCs/>
          <w:sz w:val="20"/>
          <w:szCs w:val="20"/>
          <w:lang w:val="fr-FR"/>
        </w:rPr>
        <w:t>NRSVUE</w:t>
      </w:r>
      <w:r w:rsidR="00972056" w:rsidRPr="00145B2D">
        <w:rPr>
          <w:lang w:val="fr-FR"/>
        </w:rPr>
        <w:t xml:space="preserve"> </w:t>
      </w:r>
      <w:hyperlink r:id="rId7" w:history="1">
        <w:r w:rsidR="00145B2D" w:rsidRPr="00145B2D">
          <w:rPr>
            <w:rStyle w:val="Hyperlink"/>
            <w:i/>
            <w:iCs/>
            <w:sz w:val="20"/>
            <w:szCs w:val="20"/>
            <w:lang w:val="fr-FR"/>
          </w:rPr>
          <w:t>https://www.biblegateway.</w:t>
        </w:r>
        <w:r w:rsidR="00145B2D" w:rsidRPr="00145B2D">
          <w:rPr>
            <w:rStyle w:val="Hyperlink"/>
            <w:i/>
            <w:iCs/>
            <w:sz w:val="20"/>
            <w:szCs w:val="20"/>
            <w:lang w:val="fr-FR"/>
          </w:rPr>
          <w:t>c</w:t>
        </w:r>
        <w:r w:rsidR="00145B2D" w:rsidRPr="00145B2D">
          <w:rPr>
            <w:rStyle w:val="Hyperlink"/>
            <w:i/>
            <w:iCs/>
            <w:sz w:val="20"/>
            <w:szCs w:val="20"/>
            <w:lang w:val="fr-FR"/>
          </w:rPr>
          <w:t>om/passage/</w:t>
        </w:r>
        <w:r w:rsidR="00145B2D" w:rsidRPr="00145B2D">
          <w:rPr>
            <w:rFonts w:cs="Calibri"/>
            <w:lang w:val="fr-FR"/>
          </w:rPr>
          <w:t>‌</w:t>
        </w:r>
        <w:r w:rsidR="00145B2D" w:rsidRPr="00145B2D">
          <w:rPr>
            <w:rStyle w:val="Hyperlink"/>
            <w:i/>
            <w:iCs/>
            <w:sz w:val="20"/>
            <w:szCs w:val="20"/>
            <w:lang w:val="fr-FR"/>
          </w:rPr>
          <w:t>?search=Matthew+28%3A1%E2%80%9310&amp;version=NRSVUE</w:t>
        </w:r>
      </w:hyperlink>
    </w:p>
    <w:p w14:paraId="14B5CD4F" w14:textId="2C8B1437" w:rsidR="00116D5A" w:rsidRDefault="00116D5A" w:rsidP="00145B2D">
      <w:pPr>
        <w:tabs>
          <w:tab w:val="left" w:pos="-720"/>
        </w:tabs>
        <w:spacing w:after="120"/>
        <w:rPr>
          <w:rFonts w:cs="Calibri"/>
          <w:iCs/>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1F7733AF" w14:textId="77777777" w:rsidR="00145B2D" w:rsidRDefault="00145B2D" w:rsidP="00145B2D">
      <w:pPr>
        <w:tabs>
          <w:tab w:val="right" w:pos="7200"/>
        </w:tabs>
        <w:spacing w:after="120"/>
      </w:pPr>
      <w:r>
        <w:t>How does the Easter story connect with rivers? Rivers give us life. That Easter morning as the earth quaked and broke open the tomb, new life was unleashed. From the heart of the earth, Jesus emerged to fulfil God’s promise that he would be with us always to the end of the earth.</w:t>
      </w:r>
    </w:p>
    <w:p w14:paraId="3B06911F" w14:textId="77777777" w:rsidR="00145B2D" w:rsidRDefault="00145B2D" w:rsidP="00145B2D">
      <w:pPr>
        <w:tabs>
          <w:tab w:val="right" w:pos="7200"/>
        </w:tabs>
        <w:spacing w:after="120"/>
      </w:pPr>
      <w:r>
        <w:t xml:space="preserve">We cannot live without water. For millennia, people have built their homes along the banks of rivers. The rich soil deposited at the deltas has grown crops. The waters have quenched thirst, cleansed, provided transportation, power, food and so much more. </w:t>
      </w:r>
    </w:p>
    <w:p w14:paraId="05FA3638" w14:textId="77777777" w:rsidR="00145B2D" w:rsidRDefault="00145B2D" w:rsidP="00145B2D">
      <w:pPr>
        <w:tabs>
          <w:tab w:val="right" w:pos="7200"/>
        </w:tabs>
        <w:spacing w:after="120"/>
      </w:pPr>
      <w:r>
        <w:t xml:space="preserve">Unfortunately we have taken fresh water for granted and not always paid attention to our impact on the water. We have dammed rivers and polluted them through waste from living, industry and mining. </w:t>
      </w:r>
    </w:p>
    <w:p w14:paraId="6AFEC1A8" w14:textId="77777777" w:rsidR="00145B2D" w:rsidRPr="001B0FE5" w:rsidRDefault="00145B2D" w:rsidP="00145B2D">
      <w:pPr>
        <w:tabs>
          <w:tab w:val="right" w:pos="7200"/>
        </w:tabs>
        <w:spacing w:after="120"/>
      </w:pPr>
      <w:r>
        <w:t xml:space="preserve">Growing up along the Grand River, my first glimpse of the St. Lawrence was astounding. The Grand didn’t seem quite so grand anymore. When my mother was a child, the water at Kaufman’s Flats where she, her siblings and cousins played was full of garbage and discoloured from pollution. I am grateful that we continue to make changes to the way we live that are helping to restore the Grand and other rivers. Instead of seeing the river as something to be used we are recognizing it as a gift from God – a </w:t>
      </w:r>
      <w:r>
        <w:lastRenderedPageBreak/>
        <w:t>system we are part of that we need to care for so that in can sustain life for us.</w:t>
      </w:r>
    </w:p>
    <w:p w14:paraId="077D3626" w14:textId="77777777" w:rsidR="00AB6703" w:rsidRDefault="00AB6703" w:rsidP="00145B2D">
      <w:pPr>
        <w:spacing w:after="120"/>
        <w:rPr>
          <w:rFonts w:cs="Calibri"/>
          <w:b/>
          <w:bCs/>
          <w:i/>
          <w:iCs/>
        </w:rPr>
      </w:pPr>
      <w:r w:rsidRPr="00AB6703">
        <w:rPr>
          <w:rFonts w:cs="Calibri"/>
          <w:b/>
          <w:bCs/>
          <w:i/>
          <w:iCs/>
        </w:rPr>
        <w:t>Contemplation and Conversation</w:t>
      </w:r>
    </w:p>
    <w:p w14:paraId="74EC3E29" w14:textId="234160D3" w:rsidR="00145B2D" w:rsidRPr="00145B2D" w:rsidRDefault="00145B2D" w:rsidP="00145B2D">
      <w:pPr>
        <w:spacing w:after="120"/>
        <w:jc w:val="center"/>
        <w:rPr>
          <w:rFonts w:cs="Calibri"/>
          <w:i/>
          <w:iCs/>
        </w:rPr>
      </w:pPr>
      <w:r w:rsidRPr="00145B2D">
        <w:rPr>
          <w:rFonts w:cs="Calibri"/>
          <w:i/>
          <w:iCs/>
        </w:rPr>
        <w:t>Where does the water in your tap come from?</w:t>
      </w:r>
      <w:r>
        <w:rPr>
          <w:rFonts w:cs="Calibri"/>
          <w:i/>
          <w:iCs/>
        </w:rPr>
        <w:br/>
      </w:r>
      <w:r w:rsidRPr="00145B2D">
        <w:rPr>
          <w:rFonts w:cs="Calibri"/>
          <w:i/>
          <w:iCs/>
        </w:rPr>
        <w:t>How can you care for the water that gives you life?</w:t>
      </w:r>
    </w:p>
    <w:p w14:paraId="45B2CCB1" w14:textId="77777777" w:rsidR="00AB6703" w:rsidRPr="00AB6703" w:rsidRDefault="00AB6703" w:rsidP="00145B2D">
      <w:pPr>
        <w:spacing w:after="120"/>
        <w:rPr>
          <w:rFonts w:cs="Calibri"/>
          <w:b/>
          <w:bCs/>
          <w:i/>
          <w:iCs/>
        </w:rPr>
      </w:pPr>
      <w:r w:rsidRPr="00AB6703">
        <w:rPr>
          <w:rFonts w:cs="Calibri"/>
          <w:b/>
          <w:bCs/>
          <w:i/>
          <w:iCs/>
        </w:rPr>
        <w:t>Prayer</w:t>
      </w:r>
    </w:p>
    <w:p w14:paraId="6803A2C3" w14:textId="6E524870" w:rsidR="00704796" w:rsidRPr="00704796" w:rsidRDefault="00145B2D" w:rsidP="00145B2D">
      <w:pPr>
        <w:spacing w:after="120"/>
        <w:jc w:val="center"/>
        <w:rPr>
          <w:i/>
          <w:iCs/>
        </w:rPr>
      </w:pPr>
      <w:r w:rsidRPr="00145B2D">
        <w:rPr>
          <w:i/>
          <w:iCs/>
        </w:rPr>
        <w:t>God of the river, we give thanks that you are the sustainer of all life.</w:t>
      </w:r>
      <w:r>
        <w:rPr>
          <w:i/>
          <w:iCs/>
        </w:rPr>
        <w:br/>
      </w:r>
      <w:r w:rsidRPr="00145B2D">
        <w:rPr>
          <w:i/>
          <w:iCs/>
        </w:rPr>
        <w:t>Help us to regard a simple glass of water as the miracle you intended.</w:t>
      </w:r>
      <w:r>
        <w:rPr>
          <w:i/>
          <w:iCs/>
        </w:rPr>
        <w:br/>
      </w:r>
      <w:r w:rsidRPr="00145B2D">
        <w:rPr>
          <w:i/>
          <w:iCs/>
        </w:rPr>
        <w:t>As we acknowledge water as your gift to us,</w:t>
      </w:r>
      <w:r>
        <w:rPr>
          <w:i/>
          <w:iCs/>
        </w:rPr>
        <w:br/>
      </w:r>
      <w:r w:rsidRPr="00145B2D">
        <w:rPr>
          <w:i/>
          <w:iCs/>
        </w:rPr>
        <w:t>may we find innovative ways to care for this most precious resource.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7B4D2CA7" w14:textId="766751E9" w:rsidR="00F03FFC" w:rsidRDefault="00CA4403" w:rsidP="007B1C3E">
      <w:pPr>
        <w:tabs>
          <w:tab w:val="left" w:pos="-720"/>
        </w:tabs>
        <w:spacing w:after="120"/>
        <w:rPr>
          <w:rFonts w:cs="Calibri"/>
          <w:b/>
          <w:bCs/>
          <w:iCs/>
        </w:rPr>
      </w:pPr>
      <w:r w:rsidRPr="0022707C">
        <w:rPr>
          <w:i/>
          <w:iCs/>
        </w:rPr>
        <w:t>If you missed today’s worship service</w:t>
      </w:r>
      <w:r w:rsidR="00272A2B">
        <w:rPr>
          <w:i/>
          <w:iCs/>
        </w:rPr>
        <w:t xml:space="preserve">, you can watch it here: </w:t>
      </w:r>
      <w:hyperlink r:id="rId9" w:history="1">
        <w:r w:rsidR="00272A2B" w:rsidRPr="00EB2717">
          <w:rPr>
            <w:rStyle w:val="Hyperlink"/>
            <w:i/>
            <w:iCs/>
          </w:rPr>
          <w:t>https://youtu.be/40ZOAlXmd0Q</w:t>
        </w:r>
      </w:hyperlink>
      <w:r w:rsidR="00272A2B">
        <w:rPr>
          <w:i/>
          <w:iCs/>
        </w:rPr>
        <w:t xml:space="preserve"> </w:t>
      </w:r>
      <w:r w:rsidR="00000000">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387DC760" w14:textId="5031B195" w:rsidR="00272A2B" w:rsidRDefault="00272A2B" w:rsidP="007B1C3E">
      <w:pPr>
        <w:tabs>
          <w:tab w:val="left" w:pos="-720"/>
        </w:tabs>
        <w:spacing w:after="120"/>
        <w:rPr>
          <w:rFonts w:cs="Calibri"/>
          <w:i/>
        </w:rPr>
      </w:pPr>
      <w:r w:rsidRPr="00272A2B">
        <w:rPr>
          <w:rFonts w:cs="Calibri"/>
          <w:i/>
        </w:rPr>
        <w:t>And a child will lead us</w:t>
      </w:r>
      <w:r w:rsidRPr="00272A2B">
        <w:rPr>
          <w:rFonts w:cs="Calibri"/>
          <w:i/>
        </w:rPr>
        <w:t>: A Prayer for National Truth and Reconciliation Day</w:t>
      </w:r>
    </w:p>
    <w:p w14:paraId="4E95C3F9" w14:textId="5F34A6C2" w:rsidR="00272A2B" w:rsidRPr="00272A2B" w:rsidRDefault="00272A2B" w:rsidP="00272A2B">
      <w:pPr>
        <w:tabs>
          <w:tab w:val="left" w:pos="-720"/>
        </w:tabs>
        <w:spacing w:after="120"/>
        <w:rPr>
          <w:rFonts w:cs="Calibri"/>
          <w:iCs/>
        </w:rPr>
      </w:pPr>
      <w:r w:rsidRPr="00272A2B">
        <w:rPr>
          <w:rFonts w:cs="Calibri"/>
          <w:iCs/>
        </w:rPr>
        <w:t>Powerful Christ,</w:t>
      </w:r>
      <w:r>
        <w:rPr>
          <w:rFonts w:cs="Calibri"/>
          <w:iCs/>
        </w:rPr>
        <w:br/>
      </w:r>
      <w:r w:rsidRPr="00272A2B">
        <w:rPr>
          <w:rFonts w:cs="Calibri"/>
          <w:iCs/>
        </w:rPr>
        <w:t>we are grateful that you came to us as a child,</w:t>
      </w:r>
      <w:r>
        <w:rPr>
          <w:rFonts w:cs="Calibri"/>
          <w:iCs/>
        </w:rPr>
        <w:br/>
      </w:r>
      <w:r w:rsidRPr="00272A2B">
        <w:rPr>
          <w:rFonts w:cs="Calibri"/>
          <w:iCs/>
        </w:rPr>
        <w:t>who grew out of a community that nurtured, supported, and taught you the way of your ancestors.</w:t>
      </w:r>
      <w:r>
        <w:rPr>
          <w:rFonts w:cs="Calibri"/>
          <w:iCs/>
        </w:rPr>
        <w:br/>
      </w:r>
      <w:r w:rsidRPr="00272A2B">
        <w:rPr>
          <w:rFonts w:cs="Calibri"/>
          <w:iCs/>
        </w:rPr>
        <w:t>You have asked us to do the same:</w:t>
      </w:r>
      <w:r>
        <w:rPr>
          <w:rFonts w:cs="Calibri"/>
          <w:iCs/>
        </w:rPr>
        <w:br/>
      </w:r>
      <w:r w:rsidRPr="00272A2B">
        <w:rPr>
          <w:rFonts w:cs="Calibri"/>
          <w:iCs/>
        </w:rPr>
        <w:t xml:space="preserve">      to treat every child as we would treat you,</w:t>
      </w:r>
      <w:r>
        <w:rPr>
          <w:rFonts w:cs="Calibri"/>
          <w:iCs/>
        </w:rPr>
        <w:br/>
      </w:r>
      <w:r w:rsidRPr="00272A2B">
        <w:rPr>
          <w:rFonts w:cs="Calibri"/>
          <w:iCs/>
        </w:rPr>
        <w:t xml:space="preserve">      to love every person as you have loved us.</w:t>
      </w:r>
    </w:p>
    <w:p w14:paraId="7C601B50" w14:textId="28FBFA1C" w:rsidR="00272A2B" w:rsidRPr="00272A2B" w:rsidRDefault="00272A2B" w:rsidP="00272A2B">
      <w:pPr>
        <w:tabs>
          <w:tab w:val="left" w:pos="-720"/>
        </w:tabs>
        <w:spacing w:after="120"/>
        <w:rPr>
          <w:rFonts w:cs="Calibri"/>
          <w:iCs/>
        </w:rPr>
      </w:pPr>
      <w:r w:rsidRPr="00272A2B">
        <w:rPr>
          <w:rFonts w:cs="Calibri"/>
          <w:iCs/>
        </w:rPr>
        <w:t>We are grateful that</w:t>
      </w:r>
      <w:r>
        <w:rPr>
          <w:rFonts w:cs="Calibri"/>
          <w:iCs/>
        </w:rPr>
        <w:br/>
      </w:r>
      <w:r w:rsidRPr="00272A2B">
        <w:rPr>
          <w:rFonts w:cs="Calibri"/>
          <w:iCs/>
        </w:rPr>
        <w:t xml:space="preserve">      your power is rooted in love, not force;</w:t>
      </w:r>
      <w:r>
        <w:rPr>
          <w:rFonts w:cs="Calibri"/>
          <w:iCs/>
        </w:rPr>
        <w:br/>
      </w:r>
      <w:r w:rsidRPr="00272A2B">
        <w:rPr>
          <w:rFonts w:cs="Calibri"/>
          <w:iCs/>
        </w:rPr>
        <w:t xml:space="preserve">      your strength is displayed through community, not might.</w:t>
      </w:r>
      <w:r>
        <w:rPr>
          <w:rFonts w:cs="Calibri"/>
          <w:iCs/>
        </w:rPr>
        <w:br/>
      </w:r>
      <w:r w:rsidRPr="00272A2B">
        <w:rPr>
          <w:rFonts w:cs="Calibri"/>
          <w:iCs/>
        </w:rPr>
        <w:t>You have taught us to work toward a better world where all of creation thrives,</w:t>
      </w:r>
      <w:r>
        <w:rPr>
          <w:rFonts w:cs="Calibri"/>
          <w:iCs/>
        </w:rPr>
        <w:br/>
      </w:r>
      <w:r w:rsidRPr="00272A2B">
        <w:rPr>
          <w:rFonts w:cs="Calibri"/>
          <w:iCs/>
        </w:rPr>
        <w:t xml:space="preserve">      and where every child matters.</w:t>
      </w:r>
    </w:p>
    <w:p w14:paraId="2E62CDDA" w14:textId="45AA95CE" w:rsidR="00272A2B" w:rsidRPr="00272A2B" w:rsidRDefault="00272A2B" w:rsidP="00272A2B">
      <w:pPr>
        <w:tabs>
          <w:tab w:val="left" w:pos="-720"/>
        </w:tabs>
        <w:spacing w:after="120"/>
        <w:rPr>
          <w:rFonts w:cs="Calibri"/>
          <w:iCs/>
        </w:rPr>
      </w:pPr>
      <w:r w:rsidRPr="00272A2B">
        <w:rPr>
          <w:rFonts w:cs="Calibri"/>
          <w:iCs/>
        </w:rPr>
        <w:t>On this Orange Shirt Day,</w:t>
      </w:r>
      <w:r>
        <w:rPr>
          <w:rFonts w:cs="Calibri"/>
          <w:iCs/>
        </w:rPr>
        <w:br/>
      </w:r>
      <w:r w:rsidRPr="00272A2B">
        <w:rPr>
          <w:rFonts w:cs="Calibri"/>
          <w:iCs/>
        </w:rPr>
        <w:t>we remember Phyllis Webstad as a child,</w:t>
      </w:r>
      <w:r>
        <w:rPr>
          <w:rFonts w:cs="Calibri"/>
          <w:iCs/>
        </w:rPr>
        <w:br/>
      </w:r>
      <w:r w:rsidRPr="00272A2B">
        <w:rPr>
          <w:rFonts w:cs="Calibri"/>
          <w:iCs/>
        </w:rPr>
        <w:t>and the stolen childhood of all the children forcibly raised by church-run institutions, known as residential schools.</w:t>
      </w:r>
      <w:r>
        <w:rPr>
          <w:rFonts w:cs="Calibri"/>
          <w:iCs/>
        </w:rPr>
        <w:br/>
      </w:r>
      <w:r w:rsidRPr="00272A2B">
        <w:rPr>
          <w:rFonts w:cs="Calibri"/>
          <w:iCs/>
        </w:rPr>
        <w:t>We lament how these institutions</w:t>
      </w:r>
      <w:r>
        <w:rPr>
          <w:rFonts w:cs="Calibri"/>
          <w:iCs/>
        </w:rPr>
        <w:br/>
      </w:r>
      <w:r w:rsidRPr="00272A2B">
        <w:rPr>
          <w:rFonts w:cs="Calibri"/>
          <w:iCs/>
        </w:rPr>
        <w:t xml:space="preserve">      stole from children the opportunity to grow in a safe and loving environment,</w:t>
      </w:r>
      <w:r>
        <w:rPr>
          <w:rFonts w:cs="Calibri"/>
          <w:iCs/>
        </w:rPr>
        <w:br/>
      </w:r>
      <w:r w:rsidRPr="00272A2B">
        <w:rPr>
          <w:rFonts w:cs="Calibri"/>
          <w:iCs/>
        </w:rPr>
        <w:t xml:space="preserve">      stole from Elders the opportunity to share their teachings and wisdom with younger</w:t>
      </w:r>
      <w:r>
        <w:rPr>
          <w:rFonts w:cs="Calibri"/>
          <w:iCs/>
        </w:rPr>
        <w:br/>
      </w:r>
      <w:r w:rsidRPr="00272A2B">
        <w:rPr>
          <w:rFonts w:cs="Calibri"/>
          <w:iCs/>
        </w:rPr>
        <w:t xml:space="preserve">            generations; and</w:t>
      </w:r>
      <w:r>
        <w:rPr>
          <w:rFonts w:cs="Calibri"/>
          <w:iCs/>
        </w:rPr>
        <w:t xml:space="preserve"> </w:t>
      </w:r>
      <w:r w:rsidRPr="00272A2B">
        <w:rPr>
          <w:rFonts w:cs="Calibri"/>
          <w:iCs/>
        </w:rPr>
        <w:t>stole from communities the opportunity to live intergenerationally.</w:t>
      </w:r>
    </w:p>
    <w:p w14:paraId="31507F48" w14:textId="47D47054" w:rsidR="00272A2B" w:rsidRPr="00272A2B" w:rsidRDefault="00272A2B" w:rsidP="00272A2B">
      <w:pPr>
        <w:tabs>
          <w:tab w:val="left" w:pos="-720"/>
        </w:tabs>
        <w:spacing w:after="120"/>
        <w:rPr>
          <w:rFonts w:cs="Calibri"/>
          <w:iCs/>
        </w:rPr>
      </w:pPr>
      <w:r w:rsidRPr="00272A2B">
        <w:rPr>
          <w:rFonts w:cs="Calibri"/>
          <w:iCs/>
        </w:rPr>
        <w:lastRenderedPageBreak/>
        <w:t>We mourn the children who never made it home,</w:t>
      </w:r>
      <w:r>
        <w:rPr>
          <w:rFonts w:cs="Calibri"/>
          <w:iCs/>
        </w:rPr>
        <w:br/>
      </w:r>
      <w:r w:rsidRPr="00272A2B">
        <w:rPr>
          <w:rFonts w:cs="Calibri"/>
          <w:iCs/>
        </w:rPr>
        <w:t xml:space="preserve">      the communities that were destroyed,</w:t>
      </w:r>
      <w:r>
        <w:rPr>
          <w:rFonts w:cs="Calibri"/>
          <w:iCs/>
        </w:rPr>
        <w:br/>
      </w:r>
      <w:r w:rsidRPr="00272A2B">
        <w:rPr>
          <w:rFonts w:cs="Calibri"/>
          <w:iCs/>
        </w:rPr>
        <w:t xml:space="preserve">      the broken hearts,</w:t>
      </w:r>
      <w:r>
        <w:rPr>
          <w:rFonts w:cs="Calibri"/>
          <w:iCs/>
        </w:rPr>
        <w:br/>
      </w:r>
      <w:r w:rsidRPr="00272A2B">
        <w:rPr>
          <w:rFonts w:cs="Calibri"/>
          <w:iCs/>
        </w:rPr>
        <w:t xml:space="preserve">      the stories never shared, and</w:t>
      </w:r>
      <w:r>
        <w:rPr>
          <w:rFonts w:cs="Calibri"/>
          <w:iCs/>
        </w:rPr>
        <w:br/>
      </w:r>
      <w:r w:rsidRPr="00272A2B">
        <w:rPr>
          <w:rFonts w:cs="Calibri"/>
          <w:iCs/>
        </w:rPr>
        <w:t xml:space="preserve">      the shattered relationships.</w:t>
      </w:r>
    </w:p>
    <w:p w14:paraId="2B1C1B32" w14:textId="53C5F3E3" w:rsidR="00272A2B" w:rsidRPr="00272A2B" w:rsidRDefault="00272A2B" w:rsidP="00272A2B">
      <w:pPr>
        <w:tabs>
          <w:tab w:val="left" w:pos="-720"/>
        </w:tabs>
        <w:spacing w:after="120"/>
        <w:rPr>
          <w:rFonts w:cs="Calibri"/>
          <w:iCs/>
        </w:rPr>
      </w:pPr>
      <w:r w:rsidRPr="00272A2B">
        <w:rPr>
          <w:rFonts w:cs="Calibri"/>
          <w:iCs/>
        </w:rPr>
        <w:t>We ask that you provide</w:t>
      </w:r>
      <w:r>
        <w:rPr>
          <w:rFonts w:cs="Calibri"/>
          <w:iCs/>
        </w:rPr>
        <w:br/>
      </w:r>
      <w:r w:rsidRPr="00272A2B">
        <w:rPr>
          <w:rFonts w:cs="Calibri"/>
          <w:iCs/>
        </w:rPr>
        <w:t xml:space="preserve">      comfort to all who are seeking healing and who daily wrestle with the ongoing harmful legacy of</w:t>
      </w:r>
      <w:r>
        <w:rPr>
          <w:rFonts w:cs="Calibri"/>
          <w:iCs/>
        </w:rPr>
        <w:br/>
      </w:r>
      <w:r w:rsidRPr="00272A2B">
        <w:rPr>
          <w:rFonts w:cs="Calibri"/>
          <w:iCs/>
        </w:rPr>
        <w:t xml:space="preserve">            these colonial institutions,</w:t>
      </w:r>
      <w:r>
        <w:rPr>
          <w:rFonts w:cs="Calibri"/>
          <w:iCs/>
        </w:rPr>
        <w:br/>
      </w:r>
      <w:r w:rsidRPr="00272A2B">
        <w:rPr>
          <w:rFonts w:cs="Calibri"/>
          <w:iCs/>
        </w:rPr>
        <w:t xml:space="preserve">      strength to all who name how colonial powers have harmed us as peoples and as a nation;</w:t>
      </w:r>
      <w:r>
        <w:rPr>
          <w:rFonts w:cs="Calibri"/>
          <w:iCs/>
        </w:rPr>
        <w:br/>
      </w:r>
      <w:r w:rsidRPr="00272A2B">
        <w:rPr>
          <w:rFonts w:cs="Calibri"/>
          <w:iCs/>
        </w:rPr>
        <w:t xml:space="preserve">            often at great personal cost, and</w:t>
      </w:r>
      <w:r>
        <w:rPr>
          <w:rFonts w:cs="Calibri"/>
          <w:iCs/>
        </w:rPr>
        <w:br/>
      </w:r>
      <w:r w:rsidRPr="00272A2B">
        <w:rPr>
          <w:rFonts w:cs="Calibri"/>
          <w:iCs/>
        </w:rPr>
        <w:t xml:space="preserve">      courage to all who are working toward reconciliation.</w:t>
      </w:r>
    </w:p>
    <w:p w14:paraId="3B25C00F" w14:textId="2F863F55" w:rsidR="00803249" w:rsidRPr="007F4401" w:rsidRDefault="00272A2B" w:rsidP="007B1C3E">
      <w:pPr>
        <w:tabs>
          <w:tab w:val="left" w:pos="-720"/>
        </w:tabs>
        <w:spacing w:after="120"/>
        <w:rPr>
          <w:rFonts w:cs="Calibri"/>
          <w:iCs/>
        </w:rPr>
      </w:pPr>
      <w:r w:rsidRPr="00272A2B">
        <w:rPr>
          <w:rFonts w:cs="Calibri"/>
          <w:iCs/>
        </w:rPr>
        <w:t>Christ Child,</w:t>
      </w:r>
      <w:r>
        <w:rPr>
          <w:rFonts w:cs="Calibri"/>
          <w:iCs/>
        </w:rPr>
        <w:br/>
      </w:r>
      <w:r w:rsidRPr="00272A2B">
        <w:rPr>
          <w:rFonts w:cs="Calibri"/>
          <w:iCs/>
        </w:rPr>
        <w:t>As you grew, you reminded us to always welcome and care for children.</w:t>
      </w:r>
      <w:r w:rsidR="007F4401">
        <w:rPr>
          <w:rFonts w:cs="Calibri"/>
          <w:iCs/>
        </w:rPr>
        <w:br/>
      </w:r>
      <w:r w:rsidRPr="00272A2B">
        <w:rPr>
          <w:rFonts w:cs="Calibri"/>
          <w:iCs/>
        </w:rPr>
        <w:t>We remember your children today.</w:t>
      </w:r>
      <w:r w:rsidR="007F4401">
        <w:rPr>
          <w:rFonts w:cs="Calibri"/>
          <w:iCs/>
        </w:rPr>
        <w:br/>
      </w:r>
      <w:r w:rsidRPr="00272A2B">
        <w:rPr>
          <w:rFonts w:cs="Calibri"/>
          <w:iCs/>
        </w:rPr>
        <w:t>We lament and acknowledge the sinful ways that colonial powers tried to eradicate Indigenous cultures within Canada,</w:t>
      </w:r>
      <w:r w:rsidR="007F4401">
        <w:rPr>
          <w:rFonts w:cs="Calibri"/>
          <w:iCs/>
        </w:rPr>
        <w:br/>
      </w:r>
      <w:r w:rsidRPr="00272A2B">
        <w:rPr>
          <w:rFonts w:cs="Calibri"/>
          <w:iCs/>
        </w:rPr>
        <w:t xml:space="preserve">      breaking Indigenous families,</w:t>
      </w:r>
      <w:r w:rsidR="007F4401">
        <w:rPr>
          <w:rFonts w:cs="Calibri"/>
          <w:iCs/>
        </w:rPr>
        <w:br/>
      </w:r>
      <w:r w:rsidRPr="00272A2B">
        <w:rPr>
          <w:rFonts w:cs="Calibri"/>
          <w:iCs/>
        </w:rPr>
        <w:t xml:space="preserve">      removing children from their homes while destroying communities.</w:t>
      </w:r>
      <w:r w:rsidR="007F4401">
        <w:rPr>
          <w:rFonts w:cs="Calibri"/>
          <w:iCs/>
        </w:rPr>
        <w:br/>
      </w:r>
      <w:r w:rsidRPr="00272A2B">
        <w:rPr>
          <w:rFonts w:cs="Calibri"/>
          <w:iCs/>
        </w:rPr>
        <w:t>And we pray for healing,</w:t>
      </w:r>
      <w:r w:rsidR="007F4401">
        <w:rPr>
          <w:rFonts w:cs="Calibri"/>
          <w:iCs/>
        </w:rPr>
        <w:br/>
      </w:r>
      <w:r w:rsidRPr="00272A2B">
        <w:rPr>
          <w:rFonts w:cs="Calibri"/>
          <w:iCs/>
        </w:rPr>
        <w:t>so that we who live together in this country</w:t>
      </w:r>
      <w:r w:rsidR="007F4401">
        <w:rPr>
          <w:rFonts w:cs="Calibri"/>
          <w:iCs/>
        </w:rPr>
        <w:br/>
      </w:r>
      <w:r w:rsidRPr="00272A2B">
        <w:rPr>
          <w:rFonts w:cs="Calibri"/>
          <w:iCs/>
        </w:rPr>
        <w:t xml:space="preserve">      can also work together to build a better future</w:t>
      </w:r>
      <w:r w:rsidR="007F4401">
        <w:rPr>
          <w:rFonts w:cs="Calibri"/>
          <w:iCs/>
        </w:rPr>
        <w:br/>
      </w:r>
      <w:r w:rsidRPr="00272A2B">
        <w:rPr>
          <w:rFonts w:cs="Calibri"/>
          <w:iCs/>
        </w:rPr>
        <w:t xml:space="preserve">      where all children are cherished, beloved, and given what they need to thrive.</w:t>
      </w:r>
      <w:r w:rsidR="007F4401">
        <w:rPr>
          <w:rFonts w:cs="Calibri"/>
          <w:iCs/>
        </w:rPr>
        <w:br/>
      </w:r>
      <w:r w:rsidRPr="00272A2B">
        <w:rPr>
          <w:rFonts w:cs="Calibri"/>
          <w:iCs/>
        </w:rPr>
        <w:t>So that we may treat all children as we would treat you, our Beloved.</w:t>
      </w:r>
      <w:r w:rsidR="007F4401">
        <w:rPr>
          <w:rFonts w:cs="Calibri"/>
          <w:iCs/>
        </w:rPr>
        <w:br/>
      </w:r>
      <w:r w:rsidRPr="00272A2B">
        <w:rPr>
          <w:rFonts w:cs="Calibri"/>
          <w:iCs/>
        </w:rPr>
        <w:t>May it be so.</w:t>
      </w:r>
      <w:r w:rsidR="007F4401">
        <w:rPr>
          <w:rFonts w:cs="Calibri"/>
          <w:iCs/>
        </w:rPr>
        <w:br/>
      </w:r>
      <w:r w:rsidRPr="00272A2B">
        <w:rPr>
          <w:rFonts w:cs="Calibri"/>
          <w:iCs/>
        </w:rPr>
        <w:t>Amen.</w:t>
      </w:r>
      <w:r w:rsidR="00000000">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45B2D"/>
    <w:rsid w:val="0017186B"/>
    <w:rsid w:val="001A51E8"/>
    <w:rsid w:val="001C4A0C"/>
    <w:rsid w:val="001F2C0C"/>
    <w:rsid w:val="0020046C"/>
    <w:rsid w:val="002105F3"/>
    <w:rsid w:val="0022707C"/>
    <w:rsid w:val="0023748D"/>
    <w:rsid w:val="00254171"/>
    <w:rsid w:val="002727C9"/>
    <w:rsid w:val="00272A2B"/>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B412C"/>
    <w:rsid w:val="006130D5"/>
    <w:rsid w:val="00620CA6"/>
    <w:rsid w:val="0064733F"/>
    <w:rsid w:val="00672C3A"/>
    <w:rsid w:val="00680D29"/>
    <w:rsid w:val="006836EA"/>
    <w:rsid w:val="00695E5C"/>
    <w:rsid w:val="006B4FE5"/>
    <w:rsid w:val="006C31BA"/>
    <w:rsid w:val="006D3725"/>
    <w:rsid w:val="00704796"/>
    <w:rsid w:val="007444F6"/>
    <w:rsid w:val="00782545"/>
    <w:rsid w:val="0078381F"/>
    <w:rsid w:val="00792B8F"/>
    <w:rsid w:val="00796FBF"/>
    <w:rsid w:val="007B1C3E"/>
    <w:rsid w:val="007B3292"/>
    <w:rsid w:val="007D5533"/>
    <w:rsid w:val="007E4F67"/>
    <w:rsid w:val="007F4401"/>
    <w:rsid w:val="007F4E41"/>
    <w:rsid w:val="007F6443"/>
    <w:rsid w:val="00803249"/>
    <w:rsid w:val="008123A8"/>
    <w:rsid w:val="00816CAB"/>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18839">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391616447">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hyperlink" Target="https://www.biblegateway.com/passage/?search=Matthew+28%3A1%E2%80%9310&amp;version=NRSVU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youtu.be/40ZOAlXmd0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3</Pages>
  <Words>786</Words>
  <Characters>4483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77</cp:revision>
  <dcterms:created xsi:type="dcterms:W3CDTF">2021-03-07T17:32:00Z</dcterms:created>
  <dcterms:modified xsi:type="dcterms:W3CDTF">2023-09-24T21:18:00Z</dcterms:modified>
</cp:coreProperties>
</file>