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A43FD" w14:textId="683FD45C" w:rsidR="006803E9" w:rsidRDefault="006803E9" w:rsidP="006803E9">
      <w:pPr>
        <w:tabs>
          <w:tab w:val="left" w:pos="-720"/>
        </w:tabs>
        <w:spacing w:after="120" w:line="240" w:lineRule="auto"/>
        <w:jc w:val="center"/>
        <w:rPr>
          <w:noProof/>
          <w:sz w:val="24"/>
          <w:szCs w:val="24"/>
        </w:rPr>
      </w:pPr>
      <w:bookmarkStart w:id="0" w:name="_Hlk150084567"/>
      <w:r w:rsidRPr="006803E9">
        <w:rPr>
          <w:rFonts w:cs="Calibri"/>
          <w:b/>
          <w:bCs/>
          <w:sz w:val="24"/>
          <w:szCs w:val="24"/>
          <w:lang w:val="en-GB"/>
        </w:rPr>
        <w:t xml:space="preserve">Contemplation and Conversation: </w:t>
      </w:r>
      <w:r w:rsidR="0090039D">
        <w:rPr>
          <w:rFonts w:cs="Calibri"/>
          <w:b/>
          <w:bCs/>
          <w:sz w:val="24"/>
          <w:szCs w:val="24"/>
          <w:lang w:val="en-GB"/>
        </w:rPr>
        <w:t>24</w:t>
      </w:r>
      <w:r w:rsidR="0090039D" w:rsidRPr="0090039D">
        <w:rPr>
          <w:rFonts w:cs="Calibri"/>
          <w:b/>
          <w:bCs/>
          <w:sz w:val="24"/>
          <w:szCs w:val="24"/>
          <w:vertAlign w:val="superscript"/>
          <w:lang w:val="en-GB"/>
        </w:rPr>
        <w:t>th</w:t>
      </w:r>
      <w:r w:rsidR="0090039D">
        <w:rPr>
          <w:rFonts w:cs="Calibri"/>
          <w:b/>
          <w:bCs/>
          <w:sz w:val="24"/>
          <w:szCs w:val="24"/>
          <w:lang w:val="en-GB"/>
        </w:rPr>
        <w:t xml:space="preserve"> </w:t>
      </w:r>
      <w:r w:rsidRPr="006803E9">
        <w:rPr>
          <w:rFonts w:cs="Calibri"/>
          <w:b/>
          <w:bCs/>
          <w:sz w:val="24"/>
          <w:szCs w:val="24"/>
          <w:lang w:val="en-GB"/>
        </w:rPr>
        <w:t>Sunday</w:t>
      </w:r>
      <w:r w:rsidR="0090039D">
        <w:rPr>
          <w:rFonts w:cs="Calibri"/>
          <w:b/>
          <w:bCs/>
          <w:sz w:val="24"/>
          <w:szCs w:val="24"/>
          <w:lang w:val="en-GB"/>
        </w:rPr>
        <w:t xml:space="preserve"> after Pentecost</w:t>
      </w:r>
      <w:r w:rsidRPr="006803E9">
        <w:rPr>
          <w:rFonts w:cs="Calibri"/>
          <w:b/>
          <w:bCs/>
          <w:sz w:val="24"/>
          <w:szCs w:val="24"/>
          <w:lang w:val="en-GB"/>
        </w:rPr>
        <w:t xml:space="preserve">, November </w:t>
      </w:r>
      <w:r w:rsidR="0090039D">
        <w:rPr>
          <w:rFonts w:cs="Calibri"/>
          <w:b/>
          <w:bCs/>
          <w:sz w:val="24"/>
          <w:szCs w:val="24"/>
          <w:lang w:val="en-GB"/>
        </w:rPr>
        <w:t>12</w:t>
      </w:r>
      <w:r w:rsidRPr="006803E9">
        <w:rPr>
          <w:rFonts w:cs="Calibri"/>
          <w:b/>
          <w:bCs/>
          <w:sz w:val="24"/>
          <w:szCs w:val="24"/>
          <w:lang w:val="en-GB"/>
        </w:rPr>
        <w:t>, 2023</w:t>
      </w:r>
      <w:r w:rsidRPr="006803E9">
        <w:rPr>
          <w:noProof/>
          <w:sz w:val="24"/>
          <w:szCs w:val="24"/>
        </w:rPr>
        <w:t xml:space="preserve"> </w:t>
      </w:r>
    </w:p>
    <w:p w14:paraId="7A6DE5BB" w14:textId="1C7E6972" w:rsidR="00F07570" w:rsidRPr="006803E9" w:rsidRDefault="00F07570" w:rsidP="006803E9">
      <w:pPr>
        <w:tabs>
          <w:tab w:val="left" w:pos="-720"/>
        </w:tabs>
        <w:spacing w:after="120" w:line="240" w:lineRule="auto"/>
        <w:jc w:val="center"/>
        <w:rPr>
          <w:rFonts w:cs="Calibri"/>
          <w:sz w:val="24"/>
          <w:szCs w:val="24"/>
          <w:lang w:val="en-GB"/>
        </w:rPr>
      </w:pPr>
      <w:r>
        <w:rPr>
          <w:noProof/>
        </w:rPr>
        <w:drawing>
          <wp:inline distT="0" distB="0" distL="0" distR="0" wp14:anchorId="02991138" wp14:editId="7DA42077">
            <wp:extent cx="5835650" cy="3568700"/>
            <wp:effectExtent l="0" t="0" r="0" b="0"/>
            <wp:docPr id="372933546" name="Picture 1" descr="COEXIST Movement Flag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EXIST Movement Flag 20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35650" cy="3568700"/>
                    </a:xfrm>
                    <a:prstGeom prst="rect">
                      <a:avLst/>
                    </a:prstGeom>
                    <a:noFill/>
                    <a:ln>
                      <a:noFill/>
                    </a:ln>
                  </pic:spPr>
                </pic:pic>
              </a:graphicData>
            </a:graphic>
          </wp:inline>
        </w:drawing>
      </w:r>
    </w:p>
    <w:p w14:paraId="06364164" w14:textId="16CC0AE9" w:rsidR="006803E9" w:rsidRDefault="006803E9" w:rsidP="006803E9">
      <w:pPr>
        <w:spacing w:after="120" w:line="240" w:lineRule="auto"/>
        <w:rPr>
          <w:sz w:val="24"/>
          <w:szCs w:val="24"/>
        </w:rPr>
      </w:pPr>
      <w:r w:rsidRPr="006803E9">
        <w:rPr>
          <w:b/>
          <w:bCs/>
          <w:i/>
          <w:sz w:val="24"/>
          <w:szCs w:val="24"/>
        </w:rPr>
        <w:t>Scripture</w:t>
      </w:r>
      <w:r w:rsidRPr="006803E9">
        <w:rPr>
          <w:b/>
          <w:bCs/>
          <w:iCs/>
          <w:sz w:val="24"/>
          <w:szCs w:val="24"/>
        </w:rPr>
        <w:t xml:space="preserve">: </w:t>
      </w:r>
      <w:r w:rsidRPr="006803E9">
        <w:rPr>
          <w:i/>
          <w:iCs/>
          <w:sz w:val="24"/>
          <w:szCs w:val="24"/>
        </w:rPr>
        <w:t xml:space="preserve">– </w:t>
      </w:r>
      <w:r w:rsidR="0090039D" w:rsidRPr="0090039D">
        <w:rPr>
          <w:sz w:val="24"/>
          <w:szCs w:val="24"/>
        </w:rPr>
        <w:t>Joshua 24:1-3a, 14-25</w:t>
      </w:r>
      <w:r w:rsidR="0090039D">
        <w:rPr>
          <w:sz w:val="24"/>
          <w:szCs w:val="24"/>
        </w:rPr>
        <w:t xml:space="preserve"> </w:t>
      </w:r>
      <w:hyperlink r:id="rId5" w:history="1">
        <w:r w:rsidR="0090039D" w:rsidRPr="00D22C1D">
          <w:rPr>
            <w:rStyle w:val="Hyperlink"/>
            <w:sz w:val="24"/>
            <w:szCs w:val="24"/>
          </w:rPr>
          <w:t>https://www.biblegateway.com/passage/?search=Joshua+24%3A1-3a%2C+14-25+&amp;version=NRSVUE</w:t>
        </w:r>
      </w:hyperlink>
    </w:p>
    <w:p w14:paraId="3BA5B97D" w14:textId="3D0B9CBE" w:rsidR="0090039D" w:rsidRPr="008066DC" w:rsidRDefault="0090039D" w:rsidP="0090039D">
      <w:pPr>
        <w:shd w:val="clear" w:color="auto" w:fill="FFFFFF"/>
        <w:textAlignment w:val="baseline"/>
        <w:rPr>
          <w:rFonts w:cstheme="minorHAnsi"/>
          <w:color w:val="242424"/>
          <w:sz w:val="24"/>
          <w:szCs w:val="24"/>
          <w:lang w:eastAsia="en-CA"/>
        </w:rPr>
      </w:pPr>
      <w:r w:rsidRPr="008066DC">
        <w:rPr>
          <w:rFonts w:cstheme="minorHAnsi"/>
          <w:color w:val="242424"/>
          <w:sz w:val="24"/>
          <w:szCs w:val="24"/>
          <w:bdr w:val="none" w:sz="0" w:space="0" w:color="auto" w:frame="1"/>
          <w:lang w:eastAsia="en-CA"/>
        </w:rPr>
        <w:t>24 Then Joshua gathered all the tribes of Israel to Shechem and summoned the elders, the heads, the judges, and the officers of Israel, and they presented themselves before God.</w:t>
      </w:r>
      <w:r w:rsidRPr="008066DC">
        <w:rPr>
          <w:rFonts w:cstheme="minorHAnsi"/>
          <w:color w:val="242424"/>
          <w:sz w:val="24"/>
          <w:szCs w:val="24"/>
          <w:bdr w:val="none" w:sz="0" w:space="0" w:color="auto" w:frame="1"/>
          <w:vertAlign w:val="superscript"/>
          <w:lang w:eastAsia="en-CA"/>
        </w:rPr>
        <w:t xml:space="preserve"> 2</w:t>
      </w:r>
      <w:r w:rsidRPr="008066DC">
        <w:rPr>
          <w:rFonts w:cstheme="minorHAnsi"/>
          <w:color w:val="242424"/>
          <w:sz w:val="24"/>
          <w:szCs w:val="24"/>
          <w:bdr w:val="none" w:sz="0" w:space="0" w:color="auto" w:frame="1"/>
          <w:lang w:eastAsia="en-CA"/>
        </w:rPr>
        <w:t xml:space="preserve"> And Joshua said to all the people, “Thus says the Lord, the God of Israel: Long ago your ancestors—Terah and his sons Abraham and Nahor—lived beyond the Euphrates and served other gods. </w:t>
      </w:r>
      <w:r w:rsidRPr="008066DC">
        <w:rPr>
          <w:rFonts w:cstheme="minorHAnsi"/>
          <w:color w:val="242424"/>
          <w:sz w:val="24"/>
          <w:szCs w:val="24"/>
          <w:bdr w:val="none" w:sz="0" w:space="0" w:color="auto" w:frame="1"/>
          <w:vertAlign w:val="superscript"/>
          <w:lang w:eastAsia="en-CA"/>
        </w:rPr>
        <w:t xml:space="preserve">3 </w:t>
      </w:r>
      <w:r w:rsidRPr="008066DC">
        <w:rPr>
          <w:rFonts w:cstheme="minorHAnsi"/>
          <w:color w:val="242424"/>
          <w:sz w:val="24"/>
          <w:szCs w:val="24"/>
          <w:bdr w:val="none" w:sz="0" w:space="0" w:color="auto" w:frame="1"/>
          <w:lang w:eastAsia="en-CA"/>
        </w:rPr>
        <w:t>Then I took your father Abraham from beyond the River and led him through all the land of Canaan and made his offspring many.</w:t>
      </w:r>
    </w:p>
    <w:p w14:paraId="5A04FA92" w14:textId="0188F98C" w:rsidR="0090039D" w:rsidRPr="008066DC" w:rsidRDefault="0090039D" w:rsidP="0090039D">
      <w:pPr>
        <w:shd w:val="clear" w:color="auto" w:fill="FFFFFF"/>
        <w:textAlignment w:val="baseline"/>
        <w:rPr>
          <w:rFonts w:cstheme="minorHAnsi"/>
          <w:color w:val="242424"/>
          <w:sz w:val="24"/>
          <w:szCs w:val="24"/>
          <w:lang w:eastAsia="en-CA"/>
        </w:rPr>
      </w:pPr>
      <w:r w:rsidRPr="008066DC">
        <w:rPr>
          <w:rFonts w:cstheme="minorHAnsi"/>
          <w:color w:val="242424"/>
          <w:sz w:val="24"/>
          <w:szCs w:val="24"/>
          <w:vertAlign w:val="superscript"/>
          <w:lang w:eastAsia="en-CA"/>
        </w:rPr>
        <w:t>14</w:t>
      </w:r>
      <w:r w:rsidRPr="008066DC">
        <w:rPr>
          <w:rFonts w:cstheme="minorHAnsi"/>
          <w:color w:val="242424"/>
          <w:sz w:val="24"/>
          <w:szCs w:val="24"/>
          <w:lang w:eastAsia="en-CA"/>
        </w:rPr>
        <w:t xml:space="preserve"> “Now, therefore, revere the Lord and serve him in sincerity and in faithfulness; put away the gods that your ancestors served beyond the River and in Egypt and serve the Lord. </w:t>
      </w:r>
      <w:r w:rsidRPr="008066DC">
        <w:rPr>
          <w:rFonts w:cstheme="minorHAnsi"/>
          <w:color w:val="242424"/>
          <w:sz w:val="24"/>
          <w:szCs w:val="24"/>
          <w:vertAlign w:val="superscript"/>
          <w:lang w:eastAsia="en-CA"/>
        </w:rPr>
        <w:t>15</w:t>
      </w:r>
      <w:r w:rsidRPr="008066DC">
        <w:rPr>
          <w:rFonts w:cstheme="minorHAnsi"/>
          <w:color w:val="242424"/>
          <w:sz w:val="24"/>
          <w:szCs w:val="24"/>
          <w:lang w:eastAsia="en-CA"/>
        </w:rPr>
        <w:t xml:space="preserve"> Now if you are unwilling to serve the Lord, choose this day whom you will serve, whether the gods your ancestors served in the region beyond the River or the gods of the Amorites in whose land you are living, but as for me and my household, we will serve the Lord.”</w:t>
      </w:r>
    </w:p>
    <w:p w14:paraId="7ECE4650" w14:textId="6152B58C" w:rsidR="0090039D" w:rsidRPr="008066DC" w:rsidRDefault="0090039D" w:rsidP="0090039D">
      <w:pPr>
        <w:shd w:val="clear" w:color="auto" w:fill="FFFFFF"/>
        <w:textAlignment w:val="baseline"/>
        <w:rPr>
          <w:rFonts w:cstheme="minorHAnsi"/>
          <w:color w:val="242424"/>
          <w:sz w:val="24"/>
          <w:szCs w:val="24"/>
          <w:lang w:eastAsia="en-CA"/>
        </w:rPr>
      </w:pPr>
      <w:r w:rsidRPr="008066DC">
        <w:rPr>
          <w:rFonts w:cstheme="minorHAnsi"/>
          <w:color w:val="242424"/>
          <w:sz w:val="24"/>
          <w:szCs w:val="24"/>
          <w:vertAlign w:val="superscript"/>
          <w:lang w:eastAsia="en-CA"/>
        </w:rPr>
        <w:t xml:space="preserve">16 </w:t>
      </w:r>
      <w:r w:rsidRPr="008066DC">
        <w:rPr>
          <w:rFonts w:cstheme="minorHAnsi"/>
          <w:color w:val="242424"/>
          <w:sz w:val="24"/>
          <w:szCs w:val="24"/>
          <w:lang w:eastAsia="en-CA"/>
        </w:rPr>
        <w:t>Then the people answered, “Far be it from us that we should forsake the Lord to serve other gods,</w:t>
      </w:r>
      <w:r w:rsidRPr="008066DC">
        <w:rPr>
          <w:rFonts w:cstheme="minorHAnsi"/>
          <w:color w:val="242424"/>
          <w:sz w:val="24"/>
          <w:szCs w:val="24"/>
          <w:vertAlign w:val="superscript"/>
          <w:lang w:eastAsia="en-CA"/>
        </w:rPr>
        <w:t xml:space="preserve"> 17</w:t>
      </w:r>
      <w:r w:rsidRPr="008066DC">
        <w:rPr>
          <w:rFonts w:cstheme="minorHAnsi"/>
          <w:color w:val="242424"/>
          <w:sz w:val="24"/>
          <w:szCs w:val="24"/>
          <w:lang w:eastAsia="en-CA"/>
        </w:rPr>
        <w:t xml:space="preserve"> for it is the Lord our God who brought us and our ancestors up from the land of Egypt, out of the house of slavery, and who did those great signs in our sight. He protected us along all the way that we went and among all the peoples through whom we passed, </w:t>
      </w:r>
      <w:r w:rsidRPr="008066DC">
        <w:rPr>
          <w:rFonts w:cstheme="minorHAnsi"/>
          <w:color w:val="242424"/>
          <w:sz w:val="24"/>
          <w:szCs w:val="24"/>
          <w:vertAlign w:val="superscript"/>
          <w:lang w:eastAsia="en-CA"/>
        </w:rPr>
        <w:t>18</w:t>
      </w:r>
      <w:r w:rsidRPr="008066DC">
        <w:rPr>
          <w:rFonts w:cstheme="minorHAnsi"/>
          <w:color w:val="242424"/>
          <w:sz w:val="24"/>
          <w:szCs w:val="24"/>
          <w:lang w:eastAsia="en-CA"/>
        </w:rPr>
        <w:t xml:space="preserve"> and the Lord drove out before us all the peoples, the Amorites who lived in the land. Therefore, we also will serve the Lord, for he is our God.”</w:t>
      </w:r>
    </w:p>
    <w:p w14:paraId="2C01830C" w14:textId="3ADD92BA" w:rsidR="0090039D" w:rsidRPr="0090039D" w:rsidRDefault="0090039D" w:rsidP="0090039D">
      <w:pPr>
        <w:shd w:val="clear" w:color="auto" w:fill="FFFFFF"/>
        <w:textAlignment w:val="baseline"/>
        <w:rPr>
          <w:rFonts w:cstheme="minorHAnsi"/>
          <w:color w:val="242424"/>
          <w:sz w:val="24"/>
          <w:szCs w:val="24"/>
          <w:lang w:eastAsia="en-CA"/>
        </w:rPr>
      </w:pPr>
      <w:r w:rsidRPr="008066DC">
        <w:rPr>
          <w:rFonts w:cstheme="minorHAnsi"/>
          <w:color w:val="242424"/>
          <w:sz w:val="24"/>
          <w:szCs w:val="24"/>
          <w:vertAlign w:val="superscript"/>
          <w:lang w:eastAsia="en-CA"/>
        </w:rPr>
        <w:lastRenderedPageBreak/>
        <w:t>19</w:t>
      </w:r>
      <w:r w:rsidRPr="008066DC">
        <w:rPr>
          <w:rFonts w:cstheme="minorHAnsi"/>
          <w:color w:val="242424"/>
          <w:sz w:val="24"/>
          <w:szCs w:val="24"/>
          <w:lang w:eastAsia="en-CA"/>
        </w:rPr>
        <w:t xml:space="preserve"> But Joshua said to the people, “You cannot serve the Lord, for he is a holy God. He is a jealous God; he will not forgive your transgressions or your sins. </w:t>
      </w:r>
      <w:r w:rsidRPr="008066DC">
        <w:rPr>
          <w:rFonts w:cstheme="minorHAnsi"/>
          <w:color w:val="242424"/>
          <w:sz w:val="24"/>
          <w:szCs w:val="24"/>
          <w:vertAlign w:val="superscript"/>
          <w:lang w:eastAsia="en-CA"/>
        </w:rPr>
        <w:t xml:space="preserve">20 </w:t>
      </w:r>
      <w:r w:rsidRPr="008066DC">
        <w:rPr>
          <w:rFonts w:cstheme="minorHAnsi"/>
          <w:color w:val="242424"/>
          <w:sz w:val="24"/>
          <w:szCs w:val="24"/>
          <w:lang w:eastAsia="en-CA"/>
        </w:rPr>
        <w:t xml:space="preserve">If you forsake the Lord and serve foreign gods, then he will turn and do you harm and consume you, after having done you good.” </w:t>
      </w:r>
      <w:r w:rsidRPr="008066DC">
        <w:rPr>
          <w:rFonts w:cstheme="minorHAnsi"/>
          <w:color w:val="242424"/>
          <w:sz w:val="24"/>
          <w:szCs w:val="24"/>
          <w:vertAlign w:val="superscript"/>
          <w:lang w:eastAsia="en-CA"/>
        </w:rPr>
        <w:t xml:space="preserve">21 </w:t>
      </w:r>
      <w:r w:rsidRPr="008066DC">
        <w:rPr>
          <w:rFonts w:cstheme="minorHAnsi"/>
          <w:color w:val="242424"/>
          <w:sz w:val="24"/>
          <w:szCs w:val="24"/>
          <w:lang w:eastAsia="en-CA"/>
        </w:rPr>
        <w:t xml:space="preserve">And the people said to Joshua, “No, we will serve the Lord!” </w:t>
      </w:r>
      <w:r w:rsidRPr="008066DC">
        <w:rPr>
          <w:rFonts w:cstheme="minorHAnsi"/>
          <w:color w:val="242424"/>
          <w:sz w:val="24"/>
          <w:szCs w:val="24"/>
          <w:vertAlign w:val="superscript"/>
          <w:lang w:eastAsia="en-CA"/>
        </w:rPr>
        <w:t>22</w:t>
      </w:r>
      <w:r w:rsidRPr="008066DC">
        <w:rPr>
          <w:rFonts w:cstheme="minorHAnsi"/>
          <w:color w:val="242424"/>
          <w:sz w:val="24"/>
          <w:szCs w:val="24"/>
          <w:lang w:eastAsia="en-CA"/>
        </w:rPr>
        <w:t xml:space="preserve"> Then Joshua said to the people, “You are witnesses against yourselves that you have chosen the Lord, to serve him.” And they said, “We are witnesses.”</w:t>
      </w:r>
      <w:r w:rsidRPr="008066DC">
        <w:rPr>
          <w:rFonts w:cstheme="minorHAnsi"/>
          <w:color w:val="242424"/>
          <w:sz w:val="24"/>
          <w:szCs w:val="24"/>
          <w:vertAlign w:val="superscript"/>
          <w:lang w:eastAsia="en-CA"/>
        </w:rPr>
        <w:t xml:space="preserve"> 23</w:t>
      </w:r>
      <w:r w:rsidRPr="008066DC">
        <w:rPr>
          <w:rFonts w:cstheme="minorHAnsi"/>
          <w:color w:val="242424"/>
          <w:sz w:val="24"/>
          <w:szCs w:val="24"/>
          <w:lang w:eastAsia="en-CA"/>
        </w:rPr>
        <w:t xml:space="preserve"> He said, “Then put away the foreign gods that are among you, and incline your hearts to the Lord, the God of Israel.” </w:t>
      </w:r>
      <w:r w:rsidRPr="008066DC">
        <w:rPr>
          <w:rFonts w:cstheme="minorHAnsi"/>
          <w:color w:val="242424"/>
          <w:sz w:val="24"/>
          <w:szCs w:val="24"/>
          <w:vertAlign w:val="superscript"/>
          <w:lang w:eastAsia="en-CA"/>
        </w:rPr>
        <w:t xml:space="preserve">24 </w:t>
      </w:r>
      <w:r w:rsidRPr="008066DC">
        <w:rPr>
          <w:rFonts w:cstheme="minorHAnsi"/>
          <w:color w:val="242424"/>
          <w:sz w:val="24"/>
          <w:szCs w:val="24"/>
          <w:lang w:eastAsia="en-CA"/>
        </w:rPr>
        <w:t xml:space="preserve">The people said to Joshua, “The Lord our God we will serve, and him we will obey.” </w:t>
      </w:r>
      <w:r w:rsidRPr="008066DC">
        <w:rPr>
          <w:rFonts w:cstheme="minorHAnsi"/>
          <w:color w:val="242424"/>
          <w:sz w:val="24"/>
          <w:szCs w:val="24"/>
          <w:vertAlign w:val="superscript"/>
          <w:lang w:eastAsia="en-CA"/>
        </w:rPr>
        <w:t xml:space="preserve">25 </w:t>
      </w:r>
      <w:r w:rsidRPr="008066DC">
        <w:rPr>
          <w:rFonts w:cstheme="minorHAnsi"/>
          <w:color w:val="242424"/>
          <w:sz w:val="24"/>
          <w:szCs w:val="24"/>
          <w:lang w:eastAsia="en-CA"/>
        </w:rPr>
        <w:t>So Joshua made a covenant with the people that day and made statutes and ordinances for them at Shechem.</w:t>
      </w:r>
    </w:p>
    <w:p w14:paraId="2DA9A538" w14:textId="2000FF8C" w:rsidR="006803E9" w:rsidRDefault="006803E9" w:rsidP="006803E9">
      <w:pPr>
        <w:spacing w:after="120" w:line="240" w:lineRule="auto"/>
        <w:rPr>
          <w:sz w:val="24"/>
          <w:szCs w:val="24"/>
        </w:rPr>
      </w:pPr>
      <w:r w:rsidRPr="006803E9">
        <w:rPr>
          <w:b/>
          <w:bCs/>
          <w:i/>
          <w:sz w:val="24"/>
          <w:szCs w:val="24"/>
        </w:rPr>
        <w:t>From</w:t>
      </w:r>
      <w:r>
        <w:rPr>
          <w:b/>
          <w:bCs/>
          <w:i/>
          <w:sz w:val="24"/>
          <w:szCs w:val="24"/>
        </w:rPr>
        <w:t xml:space="preserve"> </w:t>
      </w:r>
      <w:r w:rsidR="0090039D">
        <w:rPr>
          <w:b/>
          <w:bCs/>
          <w:i/>
          <w:sz w:val="24"/>
          <w:szCs w:val="24"/>
        </w:rPr>
        <w:t>Lisa Leffler</w:t>
      </w:r>
    </w:p>
    <w:p w14:paraId="7BA6A63F" w14:textId="07E8010E" w:rsidR="0090039D" w:rsidRDefault="0090039D" w:rsidP="006803E9">
      <w:pPr>
        <w:spacing w:after="120" w:line="240" w:lineRule="auto"/>
        <w:rPr>
          <w:sz w:val="24"/>
          <w:szCs w:val="24"/>
        </w:rPr>
      </w:pPr>
      <w:r>
        <w:rPr>
          <w:sz w:val="24"/>
          <w:szCs w:val="24"/>
        </w:rPr>
        <w:t>The image of God that Joshua presents in this passage – a God who is angry and vengeful – is an image that is hard to reconcile with my understanding of a loving, merciful and forgiving God. How can these two images of God both be true? That is a mystery that is probably beyond my understanding but what we can explore is what might have led Joshua to this understanding of God.</w:t>
      </w:r>
    </w:p>
    <w:p w14:paraId="5F6842B5" w14:textId="0E9DD363" w:rsidR="0090039D" w:rsidRDefault="0090039D" w:rsidP="006803E9">
      <w:pPr>
        <w:spacing w:after="120" w:line="240" w:lineRule="auto"/>
        <w:rPr>
          <w:sz w:val="24"/>
          <w:szCs w:val="24"/>
        </w:rPr>
      </w:pPr>
      <w:r>
        <w:rPr>
          <w:sz w:val="24"/>
          <w:szCs w:val="24"/>
        </w:rPr>
        <w:t>Joshua knows God through the Mosaic covenant through Moses God helped the people of Israel establish a nation – with new law and religious practices to follow. When the people transitioned from slavery through wandering in the desert to settling in a new land it was important for them to hold strong in their new identity so they could establish their nation. When Joshua himself was living in fear of losing what they built it is not surprising he would try to use that fear to hold people together – leading to an angry and vengeful image of God.</w:t>
      </w:r>
    </w:p>
    <w:p w14:paraId="2048B23A" w14:textId="5A3BD948" w:rsidR="0090039D" w:rsidRPr="006803E9" w:rsidRDefault="0090039D" w:rsidP="006803E9">
      <w:pPr>
        <w:spacing w:after="120" w:line="240" w:lineRule="auto"/>
        <w:rPr>
          <w:sz w:val="24"/>
          <w:szCs w:val="24"/>
        </w:rPr>
      </w:pPr>
      <w:r>
        <w:rPr>
          <w:sz w:val="24"/>
          <w:szCs w:val="24"/>
        </w:rPr>
        <w:t>But we no longer need to live in that</w:t>
      </w:r>
      <w:r w:rsidR="00F07570">
        <w:rPr>
          <w:sz w:val="24"/>
          <w:szCs w:val="24"/>
        </w:rPr>
        <w:t xml:space="preserve"> fear. We live in a time when we have the security and resources to explore our faith and trust that there are many ways to no God and still co-exist with one another. Through Jesus we were invited into a new covenant – a covenant where all people can know God’s love. As part of that covenant, it is our responsibility to share the peace and love of Jesus with everyone we meet – not by preaching at people or trying to convert them but by sharing in God’s love and listening to each other so we can grow in community.</w:t>
      </w:r>
    </w:p>
    <w:p w14:paraId="5A6F80AA" w14:textId="77777777" w:rsidR="006803E9" w:rsidRDefault="006803E9" w:rsidP="006803E9">
      <w:pPr>
        <w:spacing w:after="120"/>
        <w:rPr>
          <w:rFonts w:cs="Calibri"/>
          <w:b/>
          <w:bCs/>
          <w:i/>
          <w:iCs/>
        </w:rPr>
      </w:pPr>
      <w:r w:rsidRPr="00AB6703">
        <w:rPr>
          <w:rFonts w:cs="Calibri"/>
          <w:b/>
          <w:bCs/>
          <w:i/>
          <w:iCs/>
        </w:rPr>
        <w:t>Contemplation and Conversation</w:t>
      </w:r>
    </w:p>
    <w:p w14:paraId="68BB539B" w14:textId="4BAB59C2" w:rsidR="0073630E" w:rsidRPr="006803E9" w:rsidRDefault="00F07570" w:rsidP="006803E9">
      <w:pPr>
        <w:spacing w:after="120" w:line="240" w:lineRule="auto"/>
        <w:jc w:val="center"/>
        <w:rPr>
          <w:sz w:val="24"/>
          <w:szCs w:val="24"/>
        </w:rPr>
      </w:pPr>
      <w:r>
        <w:rPr>
          <w:sz w:val="24"/>
          <w:szCs w:val="24"/>
        </w:rPr>
        <w:t>How are you being called to live out a covenant with God?</w:t>
      </w:r>
    </w:p>
    <w:p w14:paraId="3C87F62D" w14:textId="77777777" w:rsidR="006803E9" w:rsidRPr="00AB6703" w:rsidRDefault="006803E9" w:rsidP="006803E9">
      <w:pPr>
        <w:spacing w:after="120"/>
        <w:rPr>
          <w:rFonts w:cs="Calibri"/>
          <w:b/>
          <w:bCs/>
          <w:i/>
          <w:iCs/>
        </w:rPr>
      </w:pPr>
      <w:r w:rsidRPr="00AB6703">
        <w:rPr>
          <w:rFonts w:cs="Calibri"/>
          <w:b/>
          <w:bCs/>
          <w:i/>
          <w:iCs/>
        </w:rPr>
        <w:t>Prayer</w:t>
      </w:r>
    </w:p>
    <w:bookmarkEnd w:id="0"/>
    <w:p w14:paraId="5B7F3EBD" w14:textId="47347678" w:rsidR="0073630E" w:rsidRDefault="00F07570" w:rsidP="00F07570">
      <w:pPr>
        <w:spacing w:after="120" w:line="240" w:lineRule="auto"/>
        <w:jc w:val="center"/>
        <w:rPr>
          <w:sz w:val="24"/>
          <w:szCs w:val="24"/>
        </w:rPr>
      </w:pPr>
      <w:r w:rsidRPr="00F07570">
        <w:rPr>
          <w:sz w:val="24"/>
          <w:szCs w:val="24"/>
        </w:rPr>
        <w:t>God of Abraham and Sarah,</w:t>
      </w:r>
      <w:r>
        <w:rPr>
          <w:sz w:val="24"/>
          <w:szCs w:val="24"/>
        </w:rPr>
        <w:t xml:space="preserve"> </w:t>
      </w:r>
      <w:r w:rsidRPr="00F07570">
        <w:rPr>
          <w:sz w:val="24"/>
          <w:szCs w:val="24"/>
        </w:rPr>
        <w:t>of Isaac and Rebekkah,</w:t>
      </w:r>
      <w:r>
        <w:rPr>
          <w:sz w:val="24"/>
          <w:szCs w:val="24"/>
        </w:rPr>
        <w:t xml:space="preserve"> o</w:t>
      </w:r>
      <w:r w:rsidRPr="00F07570">
        <w:rPr>
          <w:sz w:val="24"/>
          <w:szCs w:val="24"/>
        </w:rPr>
        <w:t>f Moses and Zipporah,</w:t>
      </w:r>
      <w:r>
        <w:rPr>
          <w:sz w:val="24"/>
          <w:szCs w:val="24"/>
        </w:rPr>
        <w:br/>
      </w:r>
      <w:r w:rsidRPr="00F07570">
        <w:rPr>
          <w:sz w:val="24"/>
          <w:szCs w:val="24"/>
        </w:rPr>
        <w:t>God of the Holy Catholic Church</w:t>
      </w:r>
      <w:r>
        <w:rPr>
          <w:sz w:val="24"/>
          <w:szCs w:val="24"/>
        </w:rPr>
        <w:t xml:space="preserve">, </w:t>
      </w:r>
      <w:r>
        <w:rPr>
          <w:sz w:val="24"/>
          <w:szCs w:val="24"/>
        </w:rPr>
        <w:br/>
        <w:t>o</w:t>
      </w:r>
      <w:r w:rsidRPr="00F07570">
        <w:rPr>
          <w:sz w:val="24"/>
          <w:szCs w:val="24"/>
        </w:rPr>
        <w:t>f the Methodists, the Congregationalists, Presbyterians, and E</w:t>
      </w:r>
      <w:r w:rsidR="002A2528">
        <w:rPr>
          <w:sz w:val="24"/>
          <w:szCs w:val="24"/>
        </w:rPr>
        <w:t xml:space="preserve">vangelical </w:t>
      </w:r>
      <w:r w:rsidRPr="00F07570">
        <w:rPr>
          <w:sz w:val="24"/>
          <w:szCs w:val="24"/>
        </w:rPr>
        <w:t>U</w:t>
      </w:r>
      <w:r w:rsidR="002A2528">
        <w:rPr>
          <w:sz w:val="24"/>
          <w:szCs w:val="24"/>
        </w:rPr>
        <w:t xml:space="preserve">nited </w:t>
      </w:r>
      <w:r w:rsidR="00D73517" w:rsidRPr="00F07570">
        <w:rPr>
          <w:sz w:val="24"/>
          <w:szCs w:val="24"/>
        </w:rPr>
        <w:t>B</w:t>
      </w:r>
      <w:r w:rsidR="00D73517">
        <w:rPr>
          <w:sz w:val="24"/>
          <w:szCs w:val="24"/>
        </w:rPr>
        <w:t>rethren</w:t>
      </w:r>
      <w:r>
        <w:rPr>
          <w:sz w:val="24"/>
          <w:szCs w:val="24"/>
        </w:rPr>
        <w:br/>
      </w:r>
      <w:r w:rsidRPr="00F07570">
        <w:rPr>
          <w:sz w:val="24"/>
          <w:szCs w:val="24"/>
        </w:rPr>
        <w:t xml:space="preserve">God of </w:t>
      </w:r>
      <w:r>
        <w:rPr>
          <w:sz w:val="24"/>
          <w:szCs w:val="24"/>
        </w:rPr>
        <w:t xml:space="preserve">Rockwood and Stone United Churches, </w:t>
      </w:r>
      <w:r>
        <w:rPr>
          <w:sz w:val="24"/>
          <w:szCs w:val="24"/>
        </w:rPr>
        <w:br/>
        <w:t>God of us all,</w:t>
      </w:r>
      <w:r>
        <w:rPr>
          <w:sz w:val="24"/>
          <w:szCs w:val="24"/>
        </w:rPr>
        <w:br/>
      </w:r>
      <w:r w:rsidRPr="00F07570">
        <w:rPr>
          <w:sz w:val="24"/>
          <w:szCs w:val="24"/>
        </w:rPr>
        <w:t>You call to us through the generations inviting us into relationship with you and with each other.</w:t>
      </w:r>
      <w:r>
        <w:rPr>
          <w:sz w:val="24"/>
          <w:szCs w:val="24"/>
        </w:rPr>
        <w:br/>
      </w:r>
      <w:r w:rsidRPr="00F07570">
        <w:rPr>
          <w:sz w:val="24"/>
          <w:szCs w:val="24"/>
        </w:rPr>
        <w:t>Open our hearts and minds to your word for us in scripture and song, story and silence,</w:t>
      </w:r>
      <w:r>
        <w:rPr>
          <w:sz w:val="24"/>
          <w:szCs w:val="24"/>
        </w:rPr>
        <w:br/>
      </w:r>
      <w:r w:rsidRPr="00F07570">
        <w:rPr>
          <w:sz w:val="24"/>
          <w:szCs w:val="24"/>
        </w:rPr>
        <w:t>so</w:t>
      </w:r>
      <w:r>
        <w:rPr>
          <w:sz w:val="24"/>
          <w:szCs w:val="24"/>
        </w:rPr>
        <w:t>,</w:t>
      </w:r>
      <w:r w:rsidRPr="00F07570">
        <w:rPr>
          <w:sz w:val="24"/>
          <w:szCs w:val="24"/>
        </w:rPr>
        <w:t xml:space="preserve"> we may be inspired to do your work in the world.</w:t>
      </w:r>
      <w:r>
        <w:rPr>
          <w:sz w:val="24"/>
          <w:szCs w:val="24"/>
        </w:rPr>
        <w:br/>
      </w:r>
      <w:r w:rsidRPr="00F07570">
        <w:rPr>
          <w:sz w:val="24"/>
          <w:szCs w:val="24"/>
        </w:rPr>
        <w:t>Amen</w:t>
      </w:r>
    </w:p>
    <w:p w14:paraId="07C2F180" w14:textId="77777777" w:rsidR="00823DC3" w:rsidRPr="00BB4A81" w:rsidRDefault="00000000" w:rsidP="00823DC3">
      <w:pPr>
        <w:tabs>
          <w:tab w:val="left" w:pos="-720"/>
        </w:tabs>
        <w:spacing w:after="120"/>
        <w:rPr>
          <w:rFonts w:cs="Calibri"/>
          <w:iCs/>
        </w:rPr>
      </w:pPr>
      <w:r>
        <w:rPr>
          <w:rFonts w:cs="Calibri"/>
          <w:i/>
        </w:rPr>
        <w:lastRenderedPageBreak/>
        <w:pict w14:anchorId="33D7CC93">
          <v:rect id="_x0000_i1025" style="width:0;height:1.5pt" o:hralign="center" o:hrstd="t" o:hr="t" fillcolor="#a0a0a0" stroked="f"/>
        </w:pict>
      </w:r>
    </w:p>
    <w:p w14:paraId="5CB779EA" w14:textId="77777777" w:rsidR="00823DC3" w:rsidRDefault="00823DC3" w:rsidP="00823DC3">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05CCEB9D" w14:textId="77777777" w:rsidR="00823DC3" w:rsidRPr="005C7B1C" w:rsidRDefault="00000000" w:rsidP="00823DC3">
      <w:pPr>
        <w:tabs>
          <w:tab w:val="left" w:pos="-720"/>
        </w:tabs>
        <w:spacing w:after="120"/>
        <w:rPr>
          <w:rFonts w:cs="Calibri"/>
          <w:iCs/>
        </w:rPr>
      </w:pPr>
      <w:r>
        <w:rPr>
          <w:rFonts w:cs="Calibri"/>
          <w:i/>
        </w:rPr>
        <w:pict w14:anchorId="78CFF2D3">
          <v:rect id="_x0000_i1026" style="width:0;height:1.5pt" o:hralign="center" o:hrstd="t" o:hr="t" fillcolor="#a0a0a0" stroked="f"/>
        </w:pict>
      </w:r>
    </w:p>
    <w:p w14:paraId="2177A534" w14:textId="77777777" w:rsidR="00823DC3" w:rsidRDefault="00823DC3" w:rsidP="00823DC3">
      <w:pPr>
        <w:tabs>
          <w:tab w:val="left" w:pos="-720"/>
        </w:tabs>
        <w:spacing w:after="120"/>
        <w:rPr>
          <w:rFonts w:cs="Calibri"/>
          <w:b/>
          <w:bCs/>
          <w:iCs/>
        </w:rPr>
      </w:pPr>
      <w:r>
        <w:rPr>
          <w:rFonts w:cs="Calibri"/>
          <w:b/>
          <w:bCs/>
          <w:iCs/>
        </w:rPr>
        <w:t>Our</w:t>
      </w:r>
      <w:r w:rsidRPr="00F03FFC">
        <w:rPr>
          <w:rFonts w:cs="Calibri"/>
          <w:b/>
          <w:bCs/>
          <w:iCs/>
        </w:rPr>
        <w:t xml:space="preserve"> Rockwood Stone </w:t>
      </w:r>
      <w:r>
        <w:rPr>
          <w:rFonts w:cs="Calibri"/>
          <w:b/>
          <w:bCs/>
          <w:iCs/>
        </w:rPr>
        <w:t>Family</w:t>
      </w:r>
    </w:p>
    <w:p w14:paraId="12EA9510" w14:textId="36774FBF" w:rsidR="00823DC3" w:rsidRDefault="00F568E3" w:rsidP="00823DC3">
      <w:pPr>
        <w:tabs>
          <w:tab w:val="left" w:pos="-720"/>
        </w:tabs>
        <w:spacing w:after="120"/>
        <w:rPr>
          <w:i/>
          <w:iCs/>
        </w:rPr>
      </w:pPr>
      <w:r w:rsidRPr="0022707C">
        <w:rPr>
          <w:i/>
          <w:iCs/>
        </w:rPr>
        <w:t xml:space="preserve">If you missed today’s worship service, </w:t>
      </w:r>
      <w:r>
        <w:rPr>
          <w:i/>
          <w:iCs/>
        </w:rPr>
        <w:t xml:space="preserve">you can watch it here: </w:t>
      </w:r>
      <w:hyperlink r:id="rId7" w:history="1">
        <w:r w:rsidR="002229C8" w:rsidRPr="00D22C1D">
          <w:rPr>
            <w:rStyle w:val="Hyperlink"/>
          </w:rPr>
          <w:t>https://youtu.be/OFIBbUmzFFs</w:t>
        </w:r>
      </w:hyperlink>
      <w:r w:rsidR="002229C8">
        <w:t xml:space="preserve"> </w:t>
      </w:r>
    </w:p>
    <w:p w14:paraId="559F9536" w14:textId="7263B5AC" w:rsidR="00823DC3" w:rsidRPr="00640879" w:rsidRDefault="00000000" w:rsidP="00823DC3">
      <w:pPr>
        <w:tabs>
          <w:tab w:val="left" w:pos="-720"/>
        </w:tabs>
        <w:spacing w:after="120"/>
        <w:jc w:val="center"/>
      </w:pPr>
      <w:r>
        <w:rPr>
          <w:rFonts w:cs="Calibri"/>
          <w:i/>
        </w:rPr>
        <w:pict w14:anchorId="5CA3772C">
          <v:rect id="_x0000_i1027" style="width:386.55pt;height:1.5pt" o:hrpct="767" o:hralign="center" o:hrstd="t" o:hr="t" fillcolor="#a0a0a0" stroked="f"/>
        </w:pict>
      </w:r>
    </w:p>
    <w:p w14:paraId="7A5D191C" w14:textId="119C430C" w:rsidR="002A2528" w:rsidRPr="002A2528" w:rsidRDefault="002A2528" w:rsidP="002A2528">
      <w:pPr>
        <w:shd w:val="clear" w:color="auto" w:fill="FFFFFF"/>
        <w:rPr>
          <w:rFonts w:cstheme="minorHAnsi"/>
          <w:color w:val="222222"/>
        </w:rPr>
      </w:pPr>
      <w:r>
        <w:rPr>
          <w:rFonts w:cstheme="minorHAnsi"/>
          <w:b/>
          <w:bCs/>
          <w:color w:val="222222"/>
        </w:rPr>
        <w:t xml:space="preserve">Thursday, </w:t>
      </w:r>
      <w:r w:rsidRPr="002A2528">
        <w:rPr>
          <w:rFonts w:cstheme="minorHAnsi"/>
          <w:b/>
          <w:bCs/>
          <w:color w:val="222222"/>
        </w:rPr>
        <w:t>November 16 </w:t>
      </w:r>
      <w:r w:rsidRPr="002A2528">
        <w:rPr>
          <w:rFonts w:cstheme="minorHAnsi"/>
          <w:color w:val="222222"/>
        </w:rPr>
        <w:t>from</w:t>
      </w:r>
      <w:r w:rsidRPr="002A2528">
        <w:rPr>
          <w:rFonts w:cstheme="minorHAnsi"/>
          <w:b/>
          <w:bCs/>
          <w:color w:val="222222"/>
        </w:rPr>
        <w:t> 10 am</w:t>
      </w:r>
      <w:r w:rsidRPr="002A2528">
        <w:rPr>
          <w:rFonts w:cstheme="minorHAnsi"/>
          <w:color w:val="222222"/>
        </w:rPr>
        <w:t> </w:t>
      </w:r>
      <w:r w:rsidRPr="002A2528">
        <w:rPr>
          <w:rFonts w:cstheme="minorHAnsi"/>
          <w:b/>
          <w:bCs/>
          <w:color w:val="222222"/>
        </w:rPr>
        <w:t>to noon </w:t>
      </w:r>
      <w:r w:rsidRPr="002A2528">
        <w:rPr>
          <w:rFonts w:cstheme="minorHAnsi"/>
          <w:color w:val="222222"/>
        </w:rPr>
        <w:t>there will be a </w:t>
      </w:r>
      <w:r w:rsidRPr="002A2528">
        <w:rPr>
          <w:rFonts w:cstheme="minorHAnsi"/>
          <w:b/>
          <w:bCs/>
          <w:color w:val="222222"/>
        </w:rPr>
        <w:t>Christmas Craft Morning</w:t>
      </w:r>
      <w:r w:rsidRPr="002A2528">
        <w:rPr>
          <w:rFonts w:cstheme="minorHAnsi"/>
          <w:color w:val="222222"/>
        </w:rPr>
        <w:t> to learn to make and decorate crocheted Christmas stars for the Advent and Christmas Pack. We hope to have a day at Stone as well. Please let Heather </w:t>
      </w:r>
      <w:hyperlink r:id="rId8" w:tgtFrame="_blank" w:history="1">
        <w:r w:rsidRPr="002A2528">
          <w:rPr>
            <w:rStyle w:val="Hyperlink"/>
            <w:rFonts w:cstheme="minorHAnsi"/>
            <w:color w:val="1155CC"/>
          </w:rPr>
          <w:t>hleffler@rogers.com</w:t>
        </w:r>
      </w:hyperlink>
      <w:r w:rsidRPr="002A2528">
        <w:rPr>
          <w:rFonts w:cstheme="minorHAnsi"/>
          <w:color w:val="222222"/>
        </w:rPr>
        <w:t> know if you're interested.</w:t>
      </w:r>
      <w:r w:rsidRPr="002A2528">
        <w:rPr>
          <w:rFonts w:cs="Calibri"/>
          <w:i/>
        </w:rPr>
        <w:t xml:space="preserve"> </w:t>
      </w:r>
      <w:r w:rsidR="00000000">
        <w:rPr>
          <w:rFonts w:cs="Calibri"/>
          <w:i/>
        </w:rPr>
        <w:pict w14:anchorId="292DEA73">
          <v:rect id="_x0000_i1028" style="width:386.55pt;height:1.5pt" o:hrpct="767" o:hralign="center" o:hrstd="t" o:hr="t" fillcolor="#a0a0a0" stroked="f"/>
        </w:pict>
      </w:r>
    </w:p>
    <w:p w14:paraId="72400C09" w14:textId="4F68B767" w:rsidR="002A2528" w:rsidRPr="002A2528" w:rsidRDefault="002A2528" w:rsidP="002A2528">
      <w:pPr>
        <w:shd w:val="clear" w:color="auto" w:fill="FFFFFF"/>
        <w:rPr>
          <w:rFonts w:cstheme="minorHAnsi"/>
          <w:color w:val="222222"/>
        </w:rPr>
      </w:pPr>
      <w:r w:rsidRPr="002A2528">
        <w:rPr>
          <w:rFonts w:cstheme="minorHAnsi"/>
          <w:b/>
          <w:bCs/>
          <w:color w:val="222222"/>
        </w:rPr>
        <w:t>Friday, November 17</w:t>
      </w:r>
      <w:r w:rsidRPr="002A2528">
        <w:rPr>
          <w:rFonts w:cstheme="minorHAnsi"/>
          <w:color w:val="222222"/>
        </w:rPr>
        <w:t xml:space="preserve"> </w:t>
      </w:r>
      <w:r>
        <w:rPr>
          <w:rFonts w:cstheme="minorHAnsi"/>
          <w:color w:val="222222"/>
        </w:rPr>
        <w:t xml:space="preserve">at </w:t>
      </w:r>
      <w:r>
        <w:rPr>
          <w:rFonts w:cstheme="minorHAnsi"/>
          <w:b/>
          <w:bCs/>
          <w:color w:val="222222"/>
        </w:rPr>
        <w:t xml:space="preserve">6 pm </w:t>
      </w:r>
      <w:r w:rsidRPr="002A2528">
        <w:rPr>
          <w:rFonts w:cstheme="minorHAnsi"/>
          <w:color w:val="222222"/>
        </w:rPr>
        <w:t>Faith, Food, Friendship and Fun will be at </w:t>
      </w:r>
      <w:r w:rsidRPr="002A2528">
        <w:rPr>
          <w:rFonts w:cstheme="minorHAnsi"/>
          <w:b/>
          <w:bCs/>
          <w:i/>
          <w:iCs/>
          <w:color w:val="222222"/>
        </w:rPr>
        <w:t>Stone</w:t>
      </w:r>
      <w:r>
        <w:rPr>
          <w:rFonts w:cstheme="minorHAnsi"/>
          <w:b/>
          <w:bCs/>
          <w:i/>
          <w:iCs/>
          <w:color w:val="222222"/>
        </w:rPr>
        <w:t xml:space="preserve">. </w:t>
      </w:r>
      <w:r>
        <w:rPr>
          <w:rFonts w:cstheme="minorHAnsi"/>
          <w:color w:val="222222"/>
        </w:rPr>
        <w:t>Let the Lefflers know if you plan to attend so we have enough places at the table.</w:t>
      </w:r>
      <w:r w:rsidR="00000000">
        <w:rPr>
          <w:rFonts w:cs="Calibri"/>
          <w:i/>
        </w:rPr>
        <w:pict w14:anchorId="304F0AE9">
          <v:rect id="_x0000_i1029" style="width:386.55pt;height:1.5pt" o:hrpct="767" o:hralign="center" o:hrstd="t" o:hr="t" fillcolor="#a0a0a0" stroked="f"/>
        </w:pict>
      </w:r>
    </w:p>
    <w:p w14:paraId="662C0CAF" w14:textId="763D7F71" w:rsidR="00823DC3" w:rsidRPr="00DC1DC6" w:rsidRDefault="002A2528" w:rsidP="002A2528">
      <w:pPr>
        <w:tabs>
          <w:tab w:val="left" w:pos="-720"/>
        </w:tabs>
        <w:spacing w:after="120"/>
        <w:jc w:val="center"/>
        <w:rPr>
          <w:b/>
          <w:bCs/>
        </w:rPr>
      </w:pPr>
      <w:r w:rsidRPr="00640879">
        <w:rPr>
          <w:b/>
          <w:bCs/>
          <w:noProof/>
        </w:rPr>
        <w:drawing>
          <wp:anchor distT="0" distB="0" distL="114300" distR="114300" simplePos="0" relativeHeight="251661312" behindDoc="1" locked="0" layoutInCell="1" allowOverlap="1" wp14:anchorId="2AFE2126" wp14:editId="3F9471D1">
            <wp:simplePos x="0" y="0"/>
            <wp:positionH relativeFrom="column">
              <wp:posOffset>5353050</wp:posOffset>
            </wp:positionH>
            <wp:positionV relativeFrom="paragraph">
              <wp:posOffset>59055</wp:posOffset>
            </wp:positionV>
            <wp:extent cx="946150" cy="1612900"/>
            <wp:effectExtent l="0" t="0" r="6350" b="6350"/>
            <wp:wrapTight wrapText="bothSides">
              <wp:wrapPolygon edited="0">
                <wp:start x="13917" y="0"/>
                <wp:lineTo x="11307" y="4337"/>
                <wp:lineTo x="7828" y="8419"/>
                <wp:lineTo x="3914" y="9950"/>
                <wp:lineTo x="435" y="11991"/>
                <wp:lineTo x="0" y="13521"/>
                <wp:lineTo x="0" y="17093"/>
                <wp:lineTo x="3479" y="20665"/>
                <wp:lineTo x="4349" y="21430"/>
                <wp:lineTo x="12612" y="21430"/>
                <wp:lineTo x="16526" y="20665"/>
                <wp:lineTo x="21310" y="17093"/>
                <wp:lineTo x="21310" y="14542"/>
                <wp:lineTo x="20875" y="12501"/>
                <wp:lineTo x="16526" y="9694"/>
                <wp:lineTo x="14352" y="8419"/>
                <wp:lineTo x="16526" y="4337"/>
                <wp:lineTo x="16961" y="1020"/>
                <wp:lineTo x="16526" y="0"/>
                <wp:lineTo x="13917" y="0"/>
              </wp:wrapPolygon>
            </wp:wrapTight>
            <wp:docPr id="4" name="Picture 3" descr="A pumpkin with a face drawn on it&#10;&#10;Description automatically generated">
              <a:extLst xmlns:a="http://schemas.openxmlformats.org/drawingml/2006/main">
                <a:ext uri="{FF2B5EF4-FFF2-40B4-BE49-F238E27FC236}">
                  <a16:creationId xmlns:a16="http://schemas.microsoft.com/office/drawing/2014/main" id="{4CFE059D-B9D4-A083-6BC4-BA99194F11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umpkin with a face drawn on it&#10;&#10;Description automatically generated">
                      <a:extLst>
                        <a:ext uri="{FF2B5EF4-FFF2-40B4-BE49-F238E27FC236}">
                          <a16:creationId xmlns:a16="http://schemas.microsoft.com/office/drawing/2014/main" id="{4CFE059D-B9D4-A083-6BC4-BA99194F114D}"/>
                        </a:ext>
                      </a:extLst>
                    </pic:cNvPr>
                    <pic:cNvPicPr>
                      <a:picLocks noChangeAspect="1"/>
                    </pic:cNvPicPr>
                  </pic:nvPicPr>
                  <pic:blipFill rotWithShape="1">
                    <a:blip r:embed="rId9">
                      <a:extLst>
                        <a:ext uri="{BEBA8EAE-BF5A-486C-A8C5-ECC9F3942E4B}">
                          <a14:imgProps xmlns:a14="http://schemas.microsoft.com/office/drawing/2010/main">
                            <a14:imgLayer r:embed="rId10">
                              <a14:imgEffect>
                                <a14:backgroundRemoval t="10486" b="74028" l="16389" r="82315">
                                  <a14:foregroundMark x1="46852" y1="33819" x2="58426" y2="25694"/>
                                  <a14:foregroundMark x1="58426" y1="25694" x2="64352" y2="14444"/>
                                  <a14:foregroundMark x1="64352" y1="14444" x2="46852" y2="34167"/>
                                  <a14:foregroundMark x1="60833" y1="10486" x2="62130" y2="10486"/>
                                  <a14:backgroundMark x1="25370" y1="16111" x2="46759" y2="13889"/>
                                  <a14:backgroundMark x1="46759" y1="13889" x2="46019" y2="27222"/>
                                  <a14:backgroundMark x1="46019" y1="27222" x2="32963" y2="39097"/>
                                  <a14:backgroundMark x1="32963" y1="39097" x2="27037" y2="49931"/>
                                  <a14:backgroundMark x1="27037" y1="49931" x2="20648" y2="37014"/>
                                  <a14:backgroundMark x1="20648" y1="37014" x2="23704" y2="22708"/>
                                  <a14:backgroundMark x1="23704" y1="22708" x2="33889" y2="12639"/>
                                  <a14:backgroundMark x1="33889" y1="12639" x2="48426" y2="16389"/>
                                  <a14:backgroundMark x1="48426" y1="16389" x2="47963" y2="28542"/>
                                  <a14:backgroundMark x1="47963" y1="28542" x2="45556" y2="32500"/>
                                </a14:backgroundRemoval>
                              </a14:imgEffect>
                            </a14:imgLayer>
                          </a14:imgProps>
                        </a:ext>
                      </a:extLst>
                    </a:blip>
                    <a:srcRect l="27826" t="7871" r="24225" b="30847"/>
                    <a:stretch/>
                  </pic:blipFill>
                  <pic:spPr bwMode="auto">
                    <a:xfrm>
                      <a:off x="0" y="0"/>
                      <a:ext cx="946150" cy="1612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3DC3" w:rsidRPr="00DC1DC6">
        <w:rPr>
          <w:b/>
          <w:bCs/>
        </w:rPr>
        <w:t>Pumpkin Story Contest for Foodgrains</w:t>
      </w:r>
    </w:p>
    <w:p w14:paraId="42EF8E22" w14:textId="77777777" w:rsidR="00823DC3" w:rsidRDefault="00823DC3" w:rsidP="00823DC3">
      <w:pPr>
        <w:tabs>
          <w:tab w:val="left" w:pos="-720"/>
        </w:tabs>
        <w:spacing w:after="120"/>
        <w:jc w:val="center"/>
      </w:pPr>
      <w:r w:rsidRPr="00DC1DC6">
        <w:rPr>
          <w:b/>
          <w:bCs/>
        </w:rPr>
        <w:t>Children ages 5 -12</w:t>
      </w:r>
      <w:r w:rsidRPr="00DC1DC6">
        <w:t xml:space="preserve"> are invited to write a story about:</w:t>
      </w:r>
    </w:p>
    <w:p w14:paraId="7B2C9227" w14:textId="77777777" w:rsidR="00823DC3" w:rsidRPr="00DC1DC6" w:rsidRDefault="00823DC3" w:rsidP="00823DC3">
      <w:pPr>
        <w:tabs>
          <w:tab w:val="left" w:pos="-720"/>
        </w:tabs>
        <w:spacing w:after="120"/>
        <w:jc w:val="center"/>
      </w:pPr>
      <w:r w:rsidRPr="00DC1DC6">
        <w:t>“Why is Pumpkin shedding a tear?"</w:t>
      </w:r>
      <w:r w:rsidRPr="00DC1DC6">
        <w:rPr>
          <w:rFonts w:ascii="Segoe UI Emoji" w:hAnsi="Segoe UI Emoji" w:cs="Segoe UI Emoji"/>
        </w:rPr>
        <w:t>🥲</w:t>
      </w:r>
      <w:r w:rsidRPr="00DC1DC6">
        <w:br/>
        <w:t>to benefit the Foodgrains bank.</w:t>
      </w:r>
    </w:p>
    <w:p w14:paraId="77EFE045" w14:textId="77777777" w:rsidR="00823DC3" w:rsidRPr="00DC1DC6" w:rsidRDefault="00823DC3" w:rsidP="00823DC3">
      <w:pPr>
        <w:tabs>
          <w:tab w:val="left" w:pos="-720"/>
        </w:tabs>
        <w:spacing w:after="120"/>
      </w:pPr>
      <w:r w:rsidRPr="00DC1DC6">
        <w:t xml:space="preserve">Submit your story by </w:t>
      </w:r>
      <w:r w:rsidRPr="00DC1DC6">
        <w:rPr>
          <w:b/>
          <w:bCs/>
        </w:rPr>
        <w:t>Saturday, November 25</w:t>
      </w:r>
      <w:r w:rsidRPr="00DC1DC6">
        <w:t xml:space="preserve"> or bring it to the Foodgrains Breakfast at Rockwood</w:t>
      </w:r>
      <w:r w:rsidRPr="00DC1DC6">
        <w:rPr>
          <w:rFonts w:ascii="Segoe UI Emoji" w:hAnsi="Segoe UI Emoji" w:cs="Segoe UI Emoji"/>
        </w:rPr>
        <w:t>😇</w:t>
      </w:r>
    </w:p>
    <w:p w14:paraId="487BABE1" w14:textId="77777777" w:rsidR="00823DC3" w:rsidRPr="00DC1DC6" w:rsidRDefault="00823DC3" w:rsidP="00823DC3">
      <w:pPr>
        <w:tabs>
          <w:tab w:val="left" w:pos="-720"/>
        </w:tabs>
        <w:spacing w:after="120"/>
      </w:pPr>
      <w:r w:rsidRPr="00DC1DC6">
        <w:t xml:space="preserve">The winning author will receive a $50 prize &amp; the Foodgrains Bank will receive $100. </w:t>
      </w:r>
      <w:r w:rsidRPr="00DC1DC6">
        <w:br/>
        <w:t>A panel of judges composed from both churches will decide "who has the most imaginative or touching story"</w:t>
      </w:r>
      <w:r w:rsidRPr="00DC1DC6">
        <w:rPr>
          <w:rFonts w:ascii="Segoe UI Emoji" w:hAnsi="Segoe UI Emoji" w:cs="Segoe UI Emoji"/>
        </w:rPr>
        <w:t>😄</w:t>
      </w:r>
      <w:r w:rsidRPr="00DC1DC6">
        <w:t xml:space="preserve"> A prize of $25 will also be given to the most "unique" story. </w:t>
      </w:r>
    </w:p>
    <w:p w14:paraId="66F0ABEF" w14:textId="3B9E4851" w:rsidR="002A2528" w:rsidRPr="00DC1DC6" w:rsidRDefault="00823DC3" w:rsidP="00823DC3">
      <w:pPr>
        <w:tabs>
          <w:tab w:val="left" w:pos="-720"/>
        </w:tabs>
        <w:spacing w:after="120"/>
      </w:pPr>
      <w:r w:rsidRPr="00DC1DC6">
        <w:t>Thanks to Elsa Hore for sponsoring the contest.</w:t>
      </w:r>
    </w:p>
    <w:p w14:paraId="30F4638A" w14:textId="77777777" w:rsidR="00823DC3" w:rsidRDefault="00000000" w:rsidP="00823DC3">
      <w:pPr>
        <w:tabs>
          <w:tab w:val="left" w:pos="-720"/>
        </w:tabs>
        <w:spacing w:after="120"/>
        <w:rPr>
          <w:rFonts w:cs="Calibri"/>
          <w:b/>
          <w:bCs/>
          <w:iCs/>
        </w:rPr>
      </w:pPr>
      <w:r>
        <w:rPr>
          <w:rFonts w:cs="Calibri"/>
          <w:i/>
        </w:rPr>
        <w:pict w14:anchorId="061FA9D5">
          <v:rect id="_x0000_i1030" style="width:0;height:1.5pt" o:hralign="center" o:hrstd="t" o:hr="t" fillcolor="#a0a0a0" stroked="f"/>
        </w:pict>
      </w:r>
    </w:p>
    <w:p w14:paraId="2A9B8305" w14:textId="77777777" w:rsidR="00823DC3" w:rsidRDefault="00823DC3" w:rsidP="00823DC3">
      <w:pPr>
        <w:tabs>
          <w:tab w:val="left" w:pos="-720"/>
        </w:tabs>
        <w:spacing w:after="120"/>
        <w:rPr>
          <w:rFonts w:cs="Calibri"/>
          <w:iCs/>
        </w:rPr>
      </w:pPr>
      <w:r w:rsidRPr="00E861F9">
        <w:rPr>
          <w:rFonts w:cs="Calibri"/>
          <w:b/>
          <w:bCs/>
          <w:iCs/>
        </w:rPr>
        <w:t>United Church of Canada</w:t>
      </w:r>
      <w:r>
        <w:rPr>
          <w:rFonts w:cs="Calibri"/>
          <w:iCs/>
        </w:rPr>
        <w:t xml:space="preserve"> </w:t>
      </w:r>
    </w:p>
    <w:p w14:paraId="520FB2FD" w14:textId="77777777" w:rsidR="002A2528" w:rsidRPr="00320144" w:rsidRDefault="002A2528" w:rsidP="002A2528">
      <w:pPr>
        <w:spacing w:after="60" w:line="240" w:lineRule="auto"/>
        <w:rPr>
          <w:b/>
          <w:bCs/>
          <w:shd w:val="clear" w:color="auto" w:fill="FFFFFF"/>
        </w:rPr>
      </w:pPr>
      <w:r w:rsidRPr="00320144">
        <w:rPr>
          <w:b/>
          <w:bCs/>
          <w:shd w:val="clear" w:color="auto" w:fill="FFFFFF"/>
        </w:rPr>
        <w:t>Canadian Government Matching Donations for Gaza and West Bank</w:t>
      </w:r>
    </w:p>
    <w:p w14:paraId="3F52631C" w14:textId="77777777" w:rsidR="002A2528" w:rsidRPr="00F53345" w:rsidRDefault="002A2528" w:rsidP="002A2528">
      <w:pPr>
        <w:spacing w:after="60" w:line="240" w:lineRule="auto"/>
        <w:rPr>
          <w:shd w:val="clear" w:color="auto" w:fill="FFFFFF"/>
        </w:rPr>
      </w:pPr>
      <w:r w:rsidRPr="00F53345">
        <w:rPr>
          <w:b/>
          <w:bCs/>
          <w:shd w:val="clear" w:color="auto" w:fill="FFFFFF"/>
        </w:rPr>
        <w:t>Donate</w:t>
      </w:r>
      <w:r>
        <w:rPr>
          <w:b/>
          <w:bCs/>
          <w:shd w:val="clear" w:color="auto" w:fill="FFFFFF"/>
        </w:rPr>
        <w:t xml:space="preserve">: </w:t>
      </w:r>
      <w:r w:rsidRPr="00F53345">
        <w:rPr>
          <w:shd w:val="clear" w:color="auto" w:fill="FFFFFF"/>
        </w:rPr>
        <w:t>As a member of the Canadian Foodgrains Bank, the United Church is participating in the Humanitarian Coalition appeal to provide tangible support to people in the Middle East. Gifts raised through the generosity of Canadians for the United Church appeal between October 7 and November 12, 2023, will be matched by the Government of Canada. </w:t>
      </w:r>
      <w:hyperlink r:id="rId11" w:tgtFrame="_blank" w:history="1">
        <w:r w:rsidRPr="00F53345">
          <w:rPr>
            <w:rStyle w:val="Hyperlink"/>
            <w:shd w:val="clear" w:color="auto" w:fill="FFFFFF"/>
          </w:rPr>
          <w:t>Double the impact of your gift—give today.</w:t>
        </w:r>
      </w:hyperlink>
    </w:p>
    <w:p w14:paraId="56B102C9" w14:textId="77777777" w:rsidR="002A2528" w:rsidRDefault="002A2528" w:rsidP="002A2528">
      <w:pPr>
        <w:spacing w:after="60" w:line="240" w:lineRule="auto"/>
        <w:rPr>
          <w:shd w:val="clear" w:color="auto" w:fill="FFFFFF"/>
        </w:rPr>
      </w:pPr>
      <w:r w:rsidRPr="00F53345">
        <w:rPr>
          <w:b/>
          <w:bCs/>
          <w:shd w:val="clear" w:color="auto" w:fill="FFFFFF"/>
        </w:rPr>
        <w:t>Advocate</w:t>
      </w:r>
      <w:r>
        <w:rPr>
          <w:b/>
          <w:bCs/>
          <w:shd w:val="clear" w:color="auto" w:fill="FFFFFF"/>
        </w:rPr>
        <w:t xml:space="preserve">: </w:t>
      </w:r>
      <w:r w:rsidRPr="00F53345">
        <w:rPr>
          <w:shd w:val="clear" w:color="auto" w:fill="FFFFFF"/>
        </w:rPr>
        <w:t>Also, your advocacy can make a difference! Write to Foreign Affairs Minister, The Hon. Mélanie Joly, and your local MP and call on the Canadian government to respond to the escalating violence in Palestine and Israel by calling for an immediate ceasefire and ensuring humanitarian assistance. Use our online letter-writing template to send your email directly to your government officials. </w:t>
      </w:r>
      <w:hyperlink r:id="rId12" w:tgtFrame="_blank" w:history="1">
        <w:r w:rsidRPr="00F53345">
          <w:rPr>
            <w:rStyle w:val="Hyperlink"/>
            <w:shd w:val="clear" w:color="auto" w:fill="FFFFFF"/>
          </w:rPr>
          <w:t>Please send your email today!</w:t>
        </w:r>
      </w:hyperlink>
    </w:p>
    <w:p w14:paraId="5FC4BC26" w14:textId="77777777" w:rsidR="002A2528" w:rsidRPr="00F53345" w:rsidRDefault="002A2528" w:rsidP="002A2528">
      <w:pPr>
        <w:spacing w:after="60" w:line="240" w:lineRule="auto"/>
        <w:rPr>
          <w:shd w:val="clear" w:color="auto" w:fill="FFFFFF"/>
        </w:rPr>
      </w:pPr>
      <w:r w:rsidRPr="00F53345">
        <w:rPr>
          <w:shd w:val="clear" w:color="auto" w:fill="FFFFFF"/>
        </w:rPr>
        <w:lastRenderedPageBreak/>
        <w:t>The United Church has also been part of two press conferences in Ottawa advocating for peace this past week with a pan-Canadian coalition (watch the recording </w:t>
      </w:r>
      <w:hyperlink r:id="rId13" w:tgtFrame="_blank" w:history="1">
        <w:r w:rsidRPr="00F53345">
          <w:rPr>
            <w:rStyle w:val="Hyperlink"/>
            <w:shd w:val="clear" w:color="auto" w:fill="FFFFFF"/>
          </w:rPr>
          <w:t>Pan-Canadian Coalition Calls for Ceasefire in Gaza</w:t>
        </w:r>
      </w:hyperlink>
      <w:r w:rsidRPr="00F53345">
        <w:rPr>
          <w:shd w:val="clear" w:color="auto" w:fill="FFFFFF"/>
        </w:rPr>
        <w:t>) and a multifaith coalition including Muslim and Jewish organizations. </w:t>
      </w:r>
    </w:p>
    <w:p w14:paraId="1972E38F" w14:textId="77777777" w:rsidR="002A2528" w:rsidRDefault="002A2528" w:rsidP="002A2528">
      <w:pPr>
        <w:spacing w:after="60" w:line="240" w:lineRule="auto"/>
        <w:rPr>
          <w:shd w:val="clear" w:color="auto" w:fill="FFFFFF"/>
        </w:rPr>
      </w:pPr>
      <w:r w:rsidRPr="00F53345">
        <w:rPr>
          <w:b/>
          <w:bCs/>
          <w:shd w:val="clear" w:color="auto" w:fill="FFFFFF"/>
        </w:rPr>
        <w:t>Pray</w:t>
      </w:r>
      <w:r>
        <w:rPr>
          <w:b/>
          <w:bCs/>
          <w:shd w:val="clear" w:color="auto" w:fill="FFFFFF"/>
        </w:rPr>
        <w:t xml:space="preserve">: </w:t>
      </w:r>
      <w:r w:rsidRPr="00F53345">
        <w:rPr>
          <w:shd w:val="clear" w:color="auto" w:fill="FFFFFF"/>
        </w:rPr>
        <w:t>Your prayers matter! Please continue to pray for peace with justice for the people of Palestine and Israel. You can find a </w:t>
      </w:r>
      <w:hyperlink r:id="rId14" w:tgtFrame="_blank" w:history="1">
        <w:r w:rsidRPr="00F53345">
          <w:rPr>
            <w:rStyle w:val="Hyperlink"/>
            <w:shd w:val="clear" w:color="auto" w:fill="FFFFFF"/>
          </w:rPr>
          <w:t>Prayer for Peace in the Middle East</w:t>
        </w:r>
      </w:hyperlink>
      <w:r w:rsidRPr="00F53345">
        <w:rPr>
          <w:shd w:val="clear" w:color="auto" w:fill="FFFFFF"/>
        </w:rPr>
        <w:t> on our website. Additional prayers can be found </w:t>
      </w:r>
      <w:hyperlink r:id="rId15" w:tgtFrame="_blank" w:history="1">
        <w:r w:rsidRPr="00F53345">
          <w:rPr>
            <w:rStyle w:val="Hyperlink"/>
            <w:shd w:val="clear" w:color="auto" w:fill="FFFFFF"/>
          </w:rPr>
          <w:t>on our site</w:t>
        </w:r>
      </w:hyperlink>
      <w:r w:rsidRPr="00F53345">
        <w:rPr>
          <w:shd w:val="clear" w:color="auto" w:fill="FFFFFF"/>
        </w:rPr>
        <w:t> and on the </w:t>
      </w:r>
      <w:hyperlink r:id="rId16" w:tgtFrame="_blank" w:history="1">
        <w:r w:rsidRPr="00F53345">
          <w:rPr>
            <w:rStyle w:val="Hyperlink"/>
            <w:shd w:val="clear" w:color="auto" w:fill="FFFFFF"/>
          </w:rPr>
          <w:t>Canadian Council of Churches</w:t>
        </w:r>
      </w:hyperlink>
      <w:r w:rsidRPr="00F53345">
        <w:rPr>
          <w:shd w:val="clear" w:color="auto" w:fill="FFFFFF"/>
        </w:rPr>
        <w:t> website. </w:t>
      </w:r>
    </w:p>
    <w:p w14:paraId="6790B20C" w14:textId="77777777" w:rsidR="002A2528" w:rsidRDefault="002A2528" w:rsidP="002A2528">
      <w:pPr>
        <w:spacing w:after="60" w:line="240" w:lineRule="auto"/>
        <w:rPr>
          <w:b/>
          <w:bCs/>
        </w:rPr>
      </w:pPr>
      <w:r w:rsidRPr="00F53345">
        <w:rPr>
          <w:shd w:val="clear" w:color="auto" w:fill="FFFFFF"/>
        </w:rPr>
        <w:t>Keep up to date on the response of the United Church and our partners to the humanitarian crisis in the Middle East on </w:t>
      </w:r>
      <w:hyperlink r:id="rId17" w:tgtFrame="_blank" w:history="1">
        <w:r w:rsidRPr="00F53345">
          <w:rPr>
            <w:rStyle w:val="Hyperlink"/>
            <w:shd w:val="clear" w:color="auto" w:fill="FFFFFF"/>
          </w:rPr>
          <w:t>our website</w:t>
        </w:r>
      </w:hyperlink>
      <w:r w:rsidRPr="00F53345">
        <w:rPr>
          <w:shd w:val="clear" w:color="auto" w:fill="FFFFFF"/>
        </w:rPr>
        <w:t> and on </w:t>
      </w:r>
      <w:hyperlink r:id="rId18" w:tgtFrame="_blank" w:history="1">
        <w:r w:rsidRPr="00F53345">
          <w:rPr>
            <w:rStyle w:val="Hyperlink"/>
            <w:shd w:val="clear" w:color="auto" w:fill="FFFFFF"/>
          </w:rPr>
          <w:t>social media</w:t>
        </w:r>
      </w:hyperlink>
      <w:r w:rsidRPr="00F53345">
        <w:rPr>
          <w:shd w:val="clear" w:color="auto" w:fill="FFFFFF"/>
        </w:rPr>
        <w:t> accounts.</w:t>
      </w:r>
      <w:r w:rsidRPr="00656CD3">
        <w:rPr>
          <w:shd w:val="clear" w:color="auto" w:fill="FFFFFF"/>
        </w:rPr>
        <w:t xml:space="preserve"> </w:t>
      </w:r>
      <w:r w:rsidR="00000000">
        <w:rPr>
          <w:shd w:val="clear" w:color="auto" w:fill="FFFFFF"/>
        </w:rPr>
        <w:pict w14:anchorId="79845E05">
          <v:rect id="_x0000_i1031" style="width:319pt;height:3.4pt" o:hrpct="0" o:hralign="center" o:hrstd="t" o:hrnoshade="t" o:hr="t" fillcolor="#a5a5a5 [2092]" stroked="f"/>
        </w:pict>
      </w:r>
    </w:p>
    <w:p w14:paraId="350B730B" w14:textId="77777777" w:rsidR="002A2528" w:rsidRDefault="002A2528" w:rsidP="002A2528">
      <w:pPr>
        <w:spacing w:after="60" w:line="240" w:lineRule="auto"/>
        <w:rPr>
          <w:b/>
          <w:bCs/>
          <w:i/>
          <w:iCs/>
        </w:rPr>
      </w:pPr>
      <w:r w:rsidRPr="00345840">
        <w:rPr>
          <w:b/>
          <w:bCs/>
        </w:rPr>
        <w:t>Saturday November 25</w:t>
      </w:r>
      <w:r>
        <w:rPr>
          <w:b/>
          <w:bCs/>
        </w:rPr>
        <w:t xml:space="preserve"> </w:t>
      </w:r>
      <w:r>
        <w:t xml:space="preserve">from </w:t>
      </w:r>
      <w:r w:rsidRPr="00345840">
        <w:rPr>
          <w:b/>
          <w:bCs/>
        </w:rPr>
        <w:t>9 am to 2 pm</w:t>
      </w:r>
      <w:r>
        <w:rPr>
          <w:b/>
          <w:bCs/>
        </w:rPr>
        <w:t xml:space="preserve"> </w:t>
      </w:r>
      <w:r>
        <w:t xml:space="preserve">plan to visit </w:t>
      </w:r>
      <w:r>
        <w:rPr>
          <w:b/>
          <w:bCs/>
        </w:rPr>
        <w:t xml:space="preserve">Trinity United Church’s Christmas Bazaar </w:t>
      </w:r>
      <w:r>
        <w:t xml:space="preserve">at </w:t>
      </w:r>
      <w:r w:rsidRPr="004B20DE">
        <w:rPr>
          <w:b/>
          <w:bCs/>
          <w:i/>
          <w:iCs/>
        </w:rPr>
        <w:t>70 Mill Street East, Acton</w:t>
      </w:r>
      <w:r>
        <w:rPr>
          <w:b/>
          <w:bCs/>
          <w:i/>
          <w:iCs/>
        </w:rPr>
        <w:t>.</w:t>
      </w:r>
    </w:p>
    <w:p w14:paraId="13492A11" w14:textId="77777777" w:rsidR="002A2528" w:rsidRPr="00110A47" w:rsidRDefault="002A2528" w:rsidP="002A2528">
      <w:pPr>
        <w:spacing w:after="60" w:line="240" w:lineRule="auto"/>
      </w:pPr>
      <w:r>
        <w:t xml:space="preserve">Check out their selection of </w:t>
      </w:r>
      <w:r w:rsidRPr="004B20DE">
        <w:t>handmade crafts</w:t>
      </w:r>
      <w:r>
        <w:t xml:space="preserve">, </w:t>
      </w:r>
      <w:r w:rsidRPr="004B20DE">
        <w:t>homemade jams</w:t>
      </w:r>
      <w:r>
        <w:t xml:space="preserve">, </w:t>
      </w:r>
      <w:r w:rsidRPr="004B20DE">
        <w:t>jigsaw puzzles</w:t>
      </w:r>
      <w:r>
        <w:t xml:space="preserve">, jewelry, Christmas décor, bake sale and </w:t>
      </w:r>
      <w:r w:rsidRPr="004B20DE">
        <w:t>silent auction</w:t>
      </w:r>
      <w:r>
        <w:t>.</w:t>
      </w:r>
    </w:p>
    <w:p w14:paraId="78DF8312" w14:textId="77777777" w:rsidR="002A2528" w:rsidRPr="004B20DE" w:rsidRDefault="00000000" w:rsidP="002A2528">
      <w:pPr>
        <w:spacing w:after="60" w:line="240" w:lineRule="auto"/>
        <w:rPr>
          <w:shd w:val="clear" w:color="auto" w:fill="FFFFFF"/>
        </w:rPr>
      </w:pPr>
      <w:r>
        <w:rPr>
          <w:shd w:val="clear" w:color="auto" w:fill="FFFFFF"/>
        </w:rPr>
        <w:pict w14:anchorId="6617EEB5">
          <v:rect id="_x0000_i1032" style="width:319pt;height:3.4pt" o:hrpct="0" o:hralign="center" o:hrstd="t" o:hrnoshade="t" o:hr="t" fillcolor="#a5a5a5 [2092]" stroked="f"/>
        </w:pict>
      </w:r>
      <w:r w:rsidR="002A2528" w:rsidRPr="004B20DE">
        <w:rPr>
          <w:b/>
          <w:bCs/>
          <w:shd w:val="clear" w:color="auto" w:fill="FFFFFF"/>
        </w:rPr>
        <w:t>Wednesday, November 29</w:t>
      </w:r>
      <w:r w:rsidR="002A2528" w:rsidRPr="004B20DE">
        <w:rPr>
          <w:shd w:val="clear" w:color="auto" w:fill="FFFFFF"/>
        </w:rPr>
        <w:t xml:space="preserve"> from </w:t>
      </w:r>
      <w:r w:rsidR="002A2528" w:rsidRPr="004B20DE">
        <w:rPr>
          <w:b/>
          <w:bCs/>
          <w:shd w:val="clear" w:color="auto" w:fill="FFFFFF"/>
        </w:rPr>
        <w:t>7 – 9 pm</w:t>
      </w:r>
      <w:r w:rsidR="002A2528">
        <w:rPr>
          <w:shd w:val="clear" w:color="auto" w:fill="FFFFFF"/>
        </w:rPr>
        <w:t xml:space="preserve"> join </w:t>
      </w:r>
      <w:r w:rsidR="002A2528" w:rsidRPr="004B20DE">
        <w:rPr>
          <w:shd w:val="clear" w:color="auto" w:fill="FFFFFF"/>
        </w:rPr>
        <w:t>former Waterloo</w:t>
      </w:r>
      <w:r w:rsidR="002A2528">
        <w:rPr>
          <w:shd w:val="clear" w:color="auto" w:fill="FFFFFF"/>
        </w:rPr>
        <w:t xml:space="preserve"> </w:t>
      </w:r>
      <w:r w:rsidR="002A2528" w:rsidRPr="004B20DE">
        <w:rPr>
          <w:shd w:val="clear" w:color="auto" w:fill="FFFFFF"/>
        </w:rPr>
        <w:t>Presbytery delegates</w:t>
      </w:r>
      <w:r w:rsidR="002A2528">
        <w:rPr>
          <w:shd w:val="clear" w:color="auto" w:fill="FFFFFF"/>
        </w:rPr>
        <w:t xml:space="preserve"> for a </w:t>
      </w:r>
      <w:r w:rsidR="002A2528">
        <w:rPr>
          <w:b/>
          <w:bCs/>
          <w:shd w:val="clear" w:color="auto" w:fill="FFFFFF"/>
        </w:rPr>
        <w:t xml:space="preserve">Hootenanny </w:t>
      </w:r>
      <w:r w:rsidR="002A2528">
        <w:rPr>
          <w:shd w:val="clear" w:color="auto" w:fill="FFFFFF"/>
        </w:rPr>
        <w:t xml:space="preserve">at </w:t>
      </w:r>
      <w:r w:rsidR="002A2528" w:rsidRPr="004B20DE">
        <w:rPr>
          <w:b/>
          <w:bCs/>
          <w:i/>
          <w:iCs/>
          <w:shd w:val="clear" w:color="auto" w:fill="FFFFFF"/>
        </w:rPr>
        <w:t>Forest Hill United Church</w:t>
      </w:r>
      <w:r w:rsidR="002A2528">
        <w:rPr>
          <w:shd w:val="clear" w:color="auto" w:fill="FFFFFF"/>
        </w:rPr>
        <w:t xml:space="preserve"> </w:t>
      </w:r>
      <w:r w:rsidR="002A2528" w:rsidRPr="004B20DE">
        <w:rPr>
          <w:i/>
          <w:iCs/>
          <w:shd w:val="clear" w:color="auto" w:fill="FFFFFF"/>
        </w:rPr>
        <w:t>(121 Westmount Rd E. Kitchener, ON)</w:t>
      </w:r>
      <w:r w:rsidR="002A2528">
        <w:rPr>
          <w:i/>
          <w:iCs/>
          <w:shd w:val="clear" w:color="auto" w:fill="FFFFFF"/>
        </w:rPr>
        <w:t xml:space="preserve">. </w:t>
      </w:r>
      <w:r w:rsidR="002A2528" w:rsidRPr="004B20DE">
        <w:rPr>
          <w:shd w:val="clear" w:color="auto" w:fill="FFFFFF"/>
        </w:rPr>
        <w:t>Come to re</w:t>
      </w:r>
      <w:r w:rsidR="002A2528">
        <w:rPr>
          <w:shd w:val="clear" w:color="auto" w:fill="FFFFFF"/>
        </w:rPr>
        <w:noBreakHyphen/>
      </w:r>
      <w:r w:rsidR="002A2528" w:rsidRPr="004B20DE">
        <w:rPr>
          <w:shd w:val="clear" w:color="auto" w:fill="FFFFFF"/>
        </w:rPr>
        <w:t>connect, celebrate,</w:t>
      </w:r>
      <w:r w:rsidR="002A2528">
        <w:rPr>
          <w:shd w:val="clear" w:color="auto" w:fill="FFFFFF"/>
        </w:rPr>
        <w:t xml:space="preserve"> </w:t>
      </w:r>
      <w:r w:rsidR="002A2528" w:rsidRPr="004B20DE">
        <w:rPr>
          <w:shd w:val="clear" w:color="auto" w:fill="FFFFFF"/>
        </w:rPr>
        <w:t>dream</w:t>
      </w:r>
      <w:r w:rsidR="002A2528">
        <w:rPr>
          <w:shd w:val="clear" w:color="auto" w:fill="FFFFFF"/>
        </w:rPr>
        <w:t xml:space="preserve"> together and share in d</w:t>
      </w:r>
      <w:r w:rsidR="002A2528" w:rsidRPr="004B20DE">
        <w:rPr>
          <w:shd w:val="clear" w:color="auto" w:fill="FFFFFF"/>
        </w:rPr>
        <w:t>es</w:t>
      </w:r>
      <w:r w:rsidR="002A2528">
        <w:rPr>
          <w:shd w:val="clear" w:color="auto" w:fill="FFFFFF"/>
        </w:rPr>
        <w:t>s</w:t>
      </w:r>
      <w:r w:rsidR="002A2528" w:rsidRPr="004B20DE">
        <w:rPr>
          <w:shd w:val="clear" w:color="auto" w:fill="FFFFFF"/>
        </w:rPr>
        <w:t>ert – a pie for your thoughts!</w:t>
      </w:r>
    </w:p>
    <w:p w14:paraId="31B452E2" w14:textId="77777777" w:rsidR="002A2528" w:rsidRDefault="002A2528" w:rsidP="002A2528">
      <w:pPr>
        <w:spacing w:after="60" w:line="240" w:lineRule="auto"/>
        <w:rPr>
          <w:shd w:val="clear" w:color="auto" w:fill="FFFFFF"/>
        </w:rPr>
      </w:pPr>
      <w:r w:rsidRPr="004B20DE">
        <w:rPr>
          <w:shd w:val="clear" w:color="auto" w:fill="FFFFFF"/>
        </w:rPr>
        <w:t>RSVP</w:t>
      </w:r>
      <w:r>
        <w:rPr>
          <w:shd w:val="clear" w:color="auto" w:fill="FFFFFF"/>
        </w:rPr>
        <w:t xml:space="preserve"> at 519-744-3481</w:t>
      </w:r>
      <w:r w:rsidRPr="004B20DE">
        <w:rPr>
          <w:shd w:val="clear" w:color="auto" w:fill="FFFFFF"/>
        </w:rPr>
        <w:t xml:space="preserve"> – So we know how much pie to</w:t>
      </w:r>
      <w:r>
        <w:rPr>
          <w:shd w:val="clear" w:color="auto" w:fill="FFFFFF"/>
        </w:rPr>
        <w:t xml:space="preserve"> </w:t>
      </w:r>
      <w:r w:rsidRPr="004B20DE">
        <w:rPr>
          <w:shd w:val="clear" w:color="auto" w:fill="FFFFFF"/>
        </w:rPr>
        <w:t>buy</w:t>
      </w:r>
      <w:r>
        <w:rPr>
          <w:shd w:val="clear" w:color="auto" w:fill="FFFFFF"/>
        </w:rPr>
        <w:t>.</w:t>
      </w:r>
    </w:p>
    <w:p w14:paraId="6DDC7FFD" w14:textId="77777777" w:rsidR="002A2528" w:rsidRDefault="00000000" w:rsidP="002A2528">
      <w:pPr>
        <w:spacing w:after="60" w:line="240" w:lineRule="auto"/>
        <w:rPr>
          <w:shd w:val="clear" w:color="auto" w:fill="FFFFFF"/>
        </w:rPr>
      </w:pPr>
      <w:r>
        <w:rPr>
          <w:shd w:val="clear" w:color="auto" w:fill="FFFFFF"/>
        </w:rPr>
        <w:pict w14:anchorId="3F2D9090">
          <v:rect id="_x0000_i1033" style="width:319pt;height:3.4pt" o:hrpct="0" o:hralign="center" o:hrstd="t" o:hrnoshade="t" o:hr="t" fillcolor="#a5a5a5 [2092]" stroked="f"/>
        </w:pict>
      </w:r>
    </w:p>
    <w:p w14:paraId="3F270F96" w14:textId="77777777" w:rsidR="002A2528" w:rsidRPr="00656CD3" w:rsidRDefault="002A2528" w:rsidP="002A2528">
      <w:pPr>
        <w:spacing w:after="60" w:line="240" w:lineRule="auto"/>
      </w:pPr>
      <w:r w:rsidRPr="00656CD3">
        <w:rPr>
          <w:b/>
          <w:bCs/>
        </w:rPr>
        <w:t>Saturday, November 25</w:t>
      </w:r>
      <w:r>
        <w:rPr>
          <w:vertAlign w:val="superscript"/>
        </w:rPr>
        <w:t xml:space="preserve"> </w:t>
      </w:r>
      <w:r>
        <w:t xml:space="preserve">from </w:t>
      </w:r>
      <w:r w:rsidRPr="00656CD3">
        <w:rPr>
          <w:b/>
          <w:bCs/>
        </w:rPr>
        <w:t xml:space="preserve">2 </w:t>
      </w:r>
      <w:r>
        <w:rPr>
          <w:b/>
          <w:bCs/>
        </w:rPr>
        <w:t>to</w:t>
      </w:r>
      <w:r w:rsidRPr="00656CD3">
        <w:rPr>
          <w:b/>
          <w:bCs/>
        </w:rPr>
        <w:t xml:space="preserve"> 4 pm</w:t>
      </w:r>
      <w:r w:rsidRPr="00656CD3">
        <w:t xml:space="preserve"> </w:t>
      </w:r>
      <w:r>
        <w:t xml:space="preserve">you are invited to a </w:t>
      </w:r>
      <w:r>
        <w:rPr>
          <w:b/>
          <w:bCs/>
        </w:rPr>
        <w:t xml:space="preserve">Christmas Tea </w:t>
      </w:r>
      <w:r>
        <w:t xml:space="preserve">at </w:t>
      </w:r>
      <w:r w:rsidRPr="00656CD3">
        <w:rPr>
          <w:b/>
          <w:bCs/>
          <w:i/>
          <w:iCs/>
        </w:rPr>
        <w:t>Barrie Hill United Church</w:t>
      </w:r>
    </w:p>
    <w:p w14:paraId="588DBEF0" w14:textId="77777777" w:rsidR="002A2528" w:rsidRPr="00656CD3" w:rsidRDefault="002A2528" w:rsidP="002A2528">
      <w:pPr>
        <w:spacing w:after="60" w:line="240" w:lineRule="auto"/>
      </w:pPr>
      <w:r w:rsidRPr="00656CD3">
        <w:t>Tickets are $25 and include: scones with jam and cream</w:t>
      </w:r>
      <w:r>
        <w:t xml:space="preserve">, </w:t>
      </w:r>
      <w:r w:rsidRPr="00656CD3">
        <w:t>fancy tea sandwiches</w:t>
      </w:r>
      <w:r>
        <w:t>,</w:t>
      </w:r>
      <w:r w:rsidRPr="00656CD3">
        <w:t xml:space="preserve"> festive sweets</w:t>
      </w:r>
      <w:r>
        <w:t xml:space="preserve">, </w:t>
      </w:r>
      <w:r w:rsidRPr="00656CD3">
        <w:t>holiday music played by Brad Halls</w:t>
      </w:r>
      <w:r>
        <w:t xml:space="preserve">, </w:t>
      </w:r>
      <w:r w:rsidRPr="00656CD3">
        <w:t>5 tickets to enter door prizes</w:t>
      </w:r>
      <w:r>
        <w:t xml:space="preserve"> (</w:t>
      </w:r>
      <w:r w:rsidRPr="00656CD3">
        <w:t>more can be purchased on site for additional chances to win!</w:t>
      </w:r>
      <w:r>
        <w:t>)</w:t>
      </w:r>
    </w:p>
    <w:p w14:paraId="50E2E809" w14:textId="77777777" w:rsidR="002A2528" w:rsidRPr="00656CD3" w:rsidRDefault="002A2528" w:rsidP="002A2528">
      <w:pPr>
        <w:spacing w:after="60" w:line="240" w:lineRule="auto"/>
      </w:pPr>
      <w:r w:rsidRPr="00656CD3">
        <w:t>Need some help with your holiday baking? Look no further!</w:t>
      </w:r>
    </w:p>
    <w:p w14:paraId="2BEC7BDC" w14:textId="77777777" w:rsidR="002A2528" w:rsidRPr="00656CD3" w:rsidRDefault="002A2528" w:rsidP="002A2528">
      <w:pPr>
        <w:spacing w:after="60" w:line="240" w:lineRule="auto"/>
      </w:pPr>
      <w:r w:rsidRPr="00656CD3">
        <w:t>Freezer ready containers of holiday baking will be available to purchase during the tea.</w:t>
      </w:r>
    </w:p>
    <w:p w14:paraId="110BD3BF" w14:textId="2D07782E" w:rsidR="00823DC3" w:rsidRPr="00BB4A81" w:rsidRDefault="002A2528" w:rsidP="00823DC3">
      <w:pPr>
        <w:tabs>
          <w:tab w:val="left" w:pos="-720"/>
        </w:tabs>
        <w:spacing w:after="120"/>
        <w:rPr>
          <w:rFonts w:cs="Calibri"/>
          <w:i/>
        </w:rPr>
      </w:pPr>
      <w:r w:rsidRPr="00656CD3">
        <w:t>To reserve your tickets, please contact Martha</w:t>
      </w:r>
      <w:r>
        <w:t xml:space="preserve"> </w:t>
      </w:r>
      <w:r w:rsidRPr="00656CD3">
        <w:t>call or text 519-362-3785 or email martha.amidon@gmail.com</w:t>
      </w:r>
      <w:r w:rsidR="00000000">
        <w:rPr>
          <w:rFonts w:cs="Calibri"/>
          <w:i/>
        </w:rPr>
        <w:pict w14:anchorId="6962DED7">
          <v:rect id="_x0000_i1034" style="width:0;height:1.5pt" o:hralign="center" o:hrstd="t" o:hr="t" fillcolor="#a0a0a0" stroked="f"/>
        </w:pict>
      </w:r>
    </w:p>
    <w:p w14:paraId="1A185DEB" w14:textId="266F1952" w:rsidR="00823DC3" w:rsidRPr="00823DC3" w:rsidRDefault="00823DC3" w:rsidP="00823DC3">
      <w:pPr>
        <w:tabs>
          <w:tab w:val="left" w:pos="-720"/>
        </w:tabs>
        <w:spacing w:after="120"/>
        <w:rPr>
          <w:sz w:val="24"/>
          <w:szCs w:val="24"/>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23DC3" w:rsidRPr="00823D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E63"/>
    <w:rsid w:val="002154C9"/>
    <w:rsid w:val="002229C8"/>
    <w:rsid w:val="00245247"/>
    <w:rsid w:val="002A0433"/>
    <w:rsid w:val="002A2528"/>
    <w:rsid w:val="00474BFE"/>
    <w:rsid w:val="00482FDD"/>
    <w:rsid w:val="006803E9"/>
    <w:rsid w:val="006E0F09"/>
    <w:rsid w:val="0073630E"/>
    <w:rsid w:val="007C1E63"/>
    <w:rsid w:val="00823DC3"/>
    <w:rsid w:val="00856F3C"/>
    <w:rsid w:val="00894082"/>
    <w:rsid w:val="0090039D"/>
    <w:rsid w:val="00934B28"/>
    <w:rsid w:val="00943390"/>
    <w:rsid w:val="00BE2018"/>
    <w:rsid w:val="00CA041A"/>
    <w:rsid w:val="00D73517"/>
    <w:rsid w:val="00DC1843"/>
    <w:rsid w:val="00E365B7"/>
    <w:rsid w:val="00EA6542"/>
    <w:rsid w:val="00F07570"/>
    <w:rsid w:val="00F568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DE634"/>
  <w15:chartTrackingRefBased/>
  <w15:docId w15:val="{2CFF2356-7AD6-4E03-9E38-C5628EDD3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3DC3"/>
    <w:rPr>
      <w:color w:val="0000FF"/>
      <w:u w:val="single"/>
    </w:rPr>
  </w:style>
  <w:style w:type="character" w:styleId="UnresolvedMention">
    <w:name w:val="Unresolved Mention"/>
    <w:basedOn w:val="DefaultParagraphFont"/>
    <w:uiPriority w:val="99"/>
    <w:semiHidden/>
    <w:unhideWhenUsed/>
    <w:rsid w:val="00823DC3"/>
    <w:rPr>
      <w:color w:val="605E5C"/>
      <w:shd w:val="clear" w:color="auto" w:fill="E1DFDD"/>
    </w:rPr>
  </w:style>
  <w:style w:type="character" w:styleId="FollowedHyperlink">
    <w:name w:val="FollowedHyperlink"/>
    <w:basedOn w:val="DefaultParagraphFont"/>
    <w:uiPriority w:val="99"/>
    <w:semiHidden/>
    <w:unhideWhenUsed/>
    <w:rsid w:val="002A25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05948">
      <w:bodyDiv w:val="1"/>
      <w:marLeft w:val="0"/>
      <w:marRight w:val="0"/>
      <w:marTop w:val="0"/>
      <w:marBottom w:val="0"/>
      <w:divBdr>
        <w:top w:val="none" w:sz="0" w:space="0" w:color="auto"/>
        <w:left w:val="none" w:sz="0" w:space="0" w:color="auto"/>
        <w:bottom w:val="none" w:sz="0" w:space="0" w:color="auto"/>
        <w:right w:val="none" w:sz="0" w:space="0" w:color="auto"/>
      </w:divBdr>
    </w:div>
    <w:div w:id="1030109647">
      <w:bodyDiv w:val="1"/>
      <w:marLeft w:val="0"/>
      <w:marRight w:val="0"/>
      <w:marTop w:val="0"/>
      <w:marBottom w:val="0"/>
      <w:divBdr>
        <w:top w:val="none" w:sz="0" w:space="0" w:color="auto"/>
        <w:left w:val="none" w:sz="0" w:space="0" w:color="auto"/>
        <w:bottom w:val="none" w:sz="0" w:space="0" w:color="auto"/>
        <w:right w:val="none" w:sz="0" w:space="0" w:color="auto"/>
      </w:divBdr>
      <w:divsChild>
        <w:div w:id="2115829818">
          <w:marLeft w:val="0"/>
          <w:marRight w:val="0"/>
          <w:marTop w:val="0"/>
          <w:marBottom w:val="0"/>
          <w:divBdr>
            <w:top w:val="none" w:sz="0" w:space="0" w:color="auto"/>
            <w:left w:val="none" w:sz="0" w:space="0" w:color="auto"/>
            <w:bottom w:val="none" w:sz="0" w:space="0" w:color="auto"/>
            <w:right w:val="none" w:sz="0" w:space="0" w:color="auto"/>
          </w:divBdr>
        </w:div>
        <w:div w:id="1034647282">
          <w:marLeft w:val="0"/>
          <w:marRight w:val="0"/>
          <w:marTop w:val="0"/>
          <w:marBottom w:val="0"/>
          <w:divBdr>
            <w:top w:val="none" w:sz="0" w:space="0" w:color="auto"/>
            <w:left w:val="none" w:sz="0" w:space="0" w:color="auto"/>
            <w:bottom w:val="none" w:sz="0" w:space="0" w:color="auto"/>
            <w:right w:val="none" w:sz="0" w:space="0" w:color="auto"/>
          </w:divBdr>
        </w:div>
        <w:div w:id="991181079">
          <w:marLeft w:val="0"/>
          <w:marRight w:val="0"/>
          <w:marTop w:val="0"/>
          <w:marBottom w:val="0"/>
          <w:divBdr>
            <w:top w:val="none" w:sz="0" w:space="0" w:color="auto"/>
            <w:left w:val="none" w:sz="0" w:space="0" w:color="auto"/>
            <w:bottom w:val="none" w:sz="0" w:space="0" w:color="auto"/>
            <w:right w:val="none" w:sz="0" w:space="0" w:color="auto"/>
          </w:divBdr>
        </w:div>
      </w:divsChild>
    </w:div>
    <w:div w:id="1345984805">
      <w:bodyDiv w:val="1"/>
      <w:marLeft w:val="0"/>
      <w:marRight w:val="0"/>
      <w:marTop w:val="0"/>
      <w:marBottom w:val="0"/>
      <w:divBdr>
        <w:top w:val="none" w:sz="0" w:space="0" w:color="auto"/>
        <w:left w:val="none" w:sz="0" w:space="0" w:color="auto"/>
        <w:bottom w:val="none" w:sz="0" w:space="0" w:color="auto"/>
        <w:right w:val="none" w:sz="0" w:space="0" w:color="auto"/>
      </w:divBdr>
      <w:divsChild>
        <w:div w:id="1647010360">
          <w:marLeft w:val="0"/>
          <w:marRight w:val="0"/>
          <w:marTop w:val="0"/>
          <w:marBottom w:val="0"/>
          <w:divBdr>
            <w:top w:val="none" w:sz="0" w:space="0" w:color="auto"/>
            <w:left w:val="none" w:sz="0" w:space="0" w:color="auto"/>
            <w:bottom w:val="none" w:sz="0" w:space="0" w:color="auto"/>
            <w:right w:val="none" w:sz="0" w:space="0" w:color="auto"/>
          </w:divBdr>
        </w:div>
        <w:div w:id="452594759">
          <w:marLeft w:val="0"/>
          <w:marRight w:val="0"/>
          <w:marTop w:val="0"/>
          <w:marBottom w:val="0"/>
          <w:divBdr>
            <w:top w:val="none" w:sz="0" w:space="0" w:color="auto"/>
            <w:left w:val="none" w:sz="0" w:space="0" w:color="auto"/>
            <w:bottom w:val="none" w:sz="0" w:space="0" w:color="auto"/>
            <w:right w:val="none" w:sz="0" w:space="0" w:color="auto"/>
          </w:divBdr>
        </w:div>
        <w:div w:id="181091254">
          <w:marLeft w:val="0"/>
          <w:marRight w:val="0"/>
          <w:marTop w:val="0"/>
          <w:marBottom w:val="0"/>
          <w:divBdr>
            <w:top w:val="none" w:sz="0" w:space="0" w:color="auto"/>
            <w:left w:val="none" w:sz="0" w:space="0" w:color="auto"/>
            <w:bottom w:val="none" w:sz="0" w:space="0" w:color="auto"/>
            <w:right w:val="none" w:sz="0" w:space="0" w:color="auto"/>
          </w:divBdr>
        </w:div>
      </w:divsChild>
    </w:div>
    <w:div w:id="1740712766">
      <w:bodyDiv w:val="1"/>
      <w:marLeft w:val="0"/>
      <w:marRight w:val="0"/>
      <w:marTop w:val="0"/>
      <w:marBottom w:val="0"/>
      <w:divBdr>
        <w:top w:val="none" w:sz="0" w:space="0" w:color="auto"/>
        <w:left w:val="none" w:sz="0" w:space="0" w:color="auto"/>
        <w:bottom w:val="none" w:sz="0" w:space="0" w:color="auto"/>
        <w:right w:val="none" w:sz="0" w:space="0" w:color="auto"/>
      </w:divBdr>
    </w:div>
    <w:div w:id="197664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us3.list-manage.com/track/click?u=ff2087d5fde243a770ed893a8&amp;id=aa9e2c43c7&amp;e=3913501fc3" TargetMode="External"/><Relationship Id="rId18" Type="http://schemas.openxmlformats.org/officeDocument/2006/relationships/hyperlink" Target="https://united-church.us3.list-manage.com/track/click?u=ff2087d5fde243a770ed893a8&amp;id=a76ae3079a&amp;e=3913501fc3" TargetMode="External"/><Relationship Id="rId3" Type="http://schemas.openxmlformats.org/officeDocument/2006/relationships/webSettings" Target="webSettings.xml"/><Relationship Id="rId7" Type="http://schemas.openxmlformats.org/officeDocument/2006/relationships/hyperlink" Target="https://youtu.be/OFIBbUmzFFs" TargetMode="External"/><Relationship Id="rId12" Type="http://schemas.openxmlformats.org/officeDocument/2006/relationships/hyperlink" Target="https://united-church.us3.list-manage.com/track/click?u=ff2087d5fde243a770ed893a8&amp;id=dac7e1f940&amp;e=3913501fc3" TargetMode="External"/><Relationship Id="rId17" Type="http://schemas.openxmlformats.org/officeDocument/2006/relationships/hyperlink" Target="https://united-church.us3.list-manage.com/track/click?u=ff2087d5fde243a770ed893a8&amp;id=ab0b3d9a2c&amp;e=3913501fc3" TargetMode="External"/><Relationship Id="rId2" Type="http://schemas.openxmlformats.org/officeDocument/2006/relationships/settings" Target="settings.xml"/><Relationship Id="rId16" Type="http://schemas.openxmlformats.org/officeDocument/2006/relationships/hyperlink" Target="https://united-church.us3.list-manage.com/track/click?u=ff2087d5fde243a770ed893a8&amp;id=4e9c2428d3&amp;e=3913501fc3"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hleffler@rogers.com" TargetMode="External"/><Relationship Id="rId11" Type="http://schemas.openxmlformats.org/officeDocument/2006/relationships/hyperlink" Target="https://united-church.us3.list-manage.com/track/click?u=ff2087d5fde243a770ed893a8&amp;id=e7c4459d9e&amp;e=3913501fc3" TargetMode="External"/><Relationship Id="rId5" Type="http://schemas.openxmlformats.org/officeDocument/2006/relationships/hyperlink" Target="https://www.biblegateway.com/passage/?search=Joshua+24%3A1-3a%2C+14-25+&amp;version=NRSVUE" TargetMode="External"/><Relationship Id="rId15" Type="http://schemas.openxmlformats.org/officeDocument/2006/relationships/hyperlink" Target="https://united-church.us3.list-manage.com/track/click?u=ff2087d5fde243a770ed893a8&amp;id=20ac4eb472&amp;e=3913501fc3" TargetMode="External"/><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image" Target="media/image2.png"/><Relationship Id="rId14" Type="http://schemas.openxmlformats.org/officeDocument/2006/relationships/hyperlink" Target="https://united-church.us3.list-manage.com/track/click?u=ff2087d5fde243a770ed893a8&amp;id=b08c00496f&amp;e=3913501f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4</Pages>
  <Words>1567</Words>
  <Characters>8935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Mack</dc:creator>
  <cp:keywords/>
  <dc:description/>
  <cp:lastModifiedBy>Lisa Leffler</cp:lastModifiedBy>
  <cp:revision>12</cp:revision>
  <dcterms:created xsi:type="dcterms:W3CDTF">2023-10-22T00:48:00Z</dcterms:created>
  <dcterms:modified xsi:type="dcterms:W3CDTF">2023-11-12T19:42:00Z</dcterms:modified>
</cp:coreProperties>
</file>