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1560D5B4"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6516EA">
        <w:rPr>
          <w:rFonts w:cs="Calibri"/>
          <w:b/>
          <w:bCs/>
          <w:lang w:val="en-GB"/>
        </w:rPr>
        <w:t>3</w:t>
      </w:r>
      <w:r w:rsidR="006516EA" w:rsidRPr="006516EA">
        <w:rPr>
          <w:rFonts w:cs="Calibri"/>
          <w:b/>
          <w:bCs/>
          <w:vertAlign w:val="superscript"/>
          <w:lang w:val="en-GB"/>
        </w:rPr>
        <w:t>rd</w:t>
      </w:r>
      <w:r w:rsidR="006516EA">
        <w:rPr>
          <w:rFonts w:cs="Calibri"/>
          <w:b/>
          <w:bCs/>
          <w:lang w:val="en-GB"/>
        </w:rPr>
        <w:t xml:space="preserve"> </w:t>
      </w:r>
      <w:r w:rsidR="00B310A6">
        <w:rPr>
          <w:rFonts w:cs="Calibri"/>
          <w:b/>
          <w:bCs/>
          <w:lang w:val="en-GB"/>
        </w:rPr>
        <w:t xml:space="preserve">Sunday </w:t>
      </w:r>
      <w:r w:rsidR="006516EA">
        <w:rPr>
          <w:rFonts w:cs="Calibri"/>
          <w:b/>
          <w:bCs/>
          <w:lang w:val="en-GB"/>
        </w:rPr>
        <w:t>after</w:t>
      </w:r>
      <w:r w:rsidR="00844C81">
        <w:rPr>
          <w:rFonts w:cs="Calibri"/>
          <w:b/>
          <w:bCs/>
          <w:lang w:val="en-GB"/>
        </w:rPr>
        <w:t xml:space="preserve"> </w:t>
      </w:r>
      <w:r w:rsidR="004563DC">
        <w:rPr>
          <w:rFonts w:cs="Calibri"/>
          <w:b/>
          <w:bCs/>
          <w:lang w:val="en-GB"/>
        </w:rPr>
        <w:t>Epiphany,</w:t>
      </w:r>
      <w:r w:rsidR="00EA5B6D">
        <w:rPr>
          <w:rFonts w:cs="Calibri"/>
          <w:b/>
          <w:bCs/>
          <w:lang w:val="en-GB"/>
        </w:rPr>
        <w:t xml:space="preserve"> </w:t>
      </w:r>
      <w:r w:rsidR="004563DC">
        <w:rPr>
          <w:rFonts w:cs="Calibri"/>
          <w:b/>
          <w:bCs/>
          <w:lang w:val="en-GB"/>
        </w:rPr>
        <w:t>January</w:t>
      </w:r>
      <w:r w:rsidR="00940CFE">
        <w:rPr>
          <w:rFonts w:cs="Calibri"/>
          <w:b/>
          <w:bCs/>
          <w:lang w:val="en-GB"/>
        </w:rPr>
        <w:t xml:space="preserve"> </w:t>
      </w:r>
      <w:r w:rsidR="009C6FAD">
        <w:rPr>
          <w:rFonts w:cs="Calibri"/>
          <w:b/>
          <w:bCs/>
          <w:lang w:val="en-GB"/>
        </w:rPr>
        <w:t>21</w:t>
      </w:r>
      <w:r w:rsidR="00D17564">
        <w:rPr>
          <w:rFonts w:cs="Calibri"/>
          <w:b/>
          <w:bCs/>
          <w:lang w:val="en-GB"/>
        </w:rPr>
        <w:t>, 202</w:t>
      </w:r>
      <w:r w:rsidR="004563DC">
        <w:rPr>
          <w:rFonts w:cs="Calibri"/>
          <w:b/>
          <w:bCs/>
          <w:lang w:val="en-GB"/>
        </w:rPr>
        <w:t>4</w:t>
      </w:r>
    </w:p>
    <w:p w14:paraId="06658254" w14:textId="59C4D284" w:rsidR="00053A56" w:rsidRDefault="00F03FFC" w:rsidP="00C5270F">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6516EA" w:rsidRPr="006516EA">
        <w:t>Psalm 62:5-12</w:t>
      </w:r>
      <w:r w:rsidR="00C5270F" w:rsidRPr="00940CFE">
        <w:t xml:space="preserve"> </w:t>
      </w:r>
      <w:r w:rsidR="00972056" w:rsidRPr="00940CFE">
        <w:rPr>
          <w:i/>
          <w:iCs/>
          <w:sz w:val="20"/>
          <w:szCs w:val="20"/>
        </w:rPr>
        <w:t>NRSVUE</w:t>
      </w:r>
      <w:r w:rsidR="00972056" w:rsidRPr="00940CFE">
        <w:t xml:space="preserve"> </w:t>
      </w:r>
    </w:p>
    <w:p w14:paraId="74210EF6" w14:textId="65227012" w:rsidR="009B47DD" w:rsidRDefault="009B47DD" w:rsidP="00C5270F">
      <w:pPr>
        <w:spacing w:after="120"/>
      </w:pPr>
      <w:hyperlink r:id="rId6" w:history="1">
        <w:r w:rsidRPr="0030153E">
          <w:rPr>
            <w:rStyle w:val="Hyperlink"/>
          </w:rPr>
          <w:t>https://www.biblegateway.com/passage/?search=Psalm+62%3A5-12&amp;version=NRSVUE</w:t>
        </w:r>
      </w:hyperlink>
    </w:p>
    <w:p w14:paraId="14B5CD4F" w14:textId="0C977D18" w:rsidR="00116D5A" w:rsidRDefault="009B47DD" w:rsidP="006516EA">
      <w:pPr>
        <w:spacing w:after="120"/>
        <w:rPr>
          <w:rFonts w:cs="Calibri"/>
          <w:iCs/>
        </w:rPr>
      </w:pPr>
      <w:r>
        <w:rPr>
          <w:noProof/>
          <w:vertAlign w:val="superscript"/>
        </w:rPr>
        <w:drawing>
          <wp:anchor distT="0" distB="0" distL="114300" distR="114300" simplePos="0" relativeHeight="251658240" behindDoc="0" locked="0" layoutInCell="1" allowOverlap="1" wp14:anchorId="7D526A4E" wp14:editId="71C965AE">
            <wp:simplePos x="0" y="0"/>
            <wp:positionH relativeFrom="column">
              <wp:posOffset>3750310</wp:posOffset>
            </wp:positionH>
            <wp:positionV relativeFrom="paragraph">
              <wp:posOffset>113174</wp:posOffset>
            </wp:positionV>
            <wp:extent cx="2621915" cy="3924300"/>
            <wp:effectExtent l="0" t="0" r="6985" b="0"/>
            <wp:wrapSquare wrapText="bothSides"/>
            <wp:docPr id="1355551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a:extLst>
                        <a:ext uri="{28A0092B-C50C-407E-A947-70E740481C1C}">
                          <a14:useLocalDpi xmlns:a14="http://schemas.microsoft.com/office/drawing/2010/main" val="0"/>
                        </a:ext>
                      </a:extLst>
                    </a:blip>
                    <a:srcRect l="10932"/>
                    <a:stretch/>
                  </pic:blipFill>
                  <pic:spPr bwMode="auto">
                    <a:xfrm>
                      <a:off x="0" y="0"/>
                      <a:ext cx="2621915" cy="3924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5A" w:rsidRPr="00D03741">
        <w:rPr>
          <w:rFonts w:cs="Calibri"/>
          <w:b/>
          <w:bCs/>
          <w:i/>
        </w:rPr>
        <w:t xml:space="preserve">From </w:t>
      </w:r>
      <w:r w:rsidR="00926054" w:rsidRPr="00D03741">
        <w:rPr>
          <w:rFonts w:cs="Calibri"/>
          <w:b/>
          <w:bCs/>
          <w:i/>
        </w:rPr>
        <w:t>Rev. Heather Leffler</w:t>
      </w:r>
      <w:r w:rsidR="00116D5A" w:rsidRPr="00D03741">
        <w:rPr>
          <w:rFonts w:cs="Calibri"/>
          <w:b/>
          <w:bCs/>
          <w:i/>
        </w:rPr>
        <w:t>:</w:t>
      </w:r>
    </w:p>
    <w:p w14:paraId="1BE6386C" w14:textId="6BFC6B06" w:rsidR="00254044" w:rsidRDefault="00254044" w:rsidP="006516EA">
      <w:pPr>
        <w:spacing w:after="120"/>
        <w:rPr>
          <w:rFonts w:cs="Calibri"/>
          <w:i/>
        </w:rPr>
      </w:pPr>
      <w:r>
        <w:rPr>
          <w:rFonts w:cs="Calibri"/>
          <w:i/>
        </w:rPr>
        <w:t xml:space="preserve">It has taken me a long time to </w:t>
      </w:r>
      <w:r w:rsidR="00F03333">
        <w:rPr>
          <w:rFonts w:cs="Calibri"/>
          <w:i/>
        </w:rPr>
        <w:t xml:space="preserve">learn to </w:t>
      </w:r>
      <w:r>
        <w:rPr>
          <w:rFonts w:cs="Calibri"/>
          <w:i/>
        </w:rPr>
        <w:t>wait in silence for God. My family was always busy at church … teaching Sunday School, serving on committees and the Board, planning worship and activities</w:t>
      </w:r>
      <w:r w:rsidR="00F03333">
        <w:rPr>
          <w:rFonts w:cs="Calibri"/>
          <w:i/>
        </w:rPr>
        <w:t xml:space="preserve"> and more</w:t>
      </w:r>
      <w:r>
        <w:rPr>
          <w:rFonts w:cs="Calibri"/>
          <w:i/>
        </w:rPr>
        <w:t>. I attended and led studies</w:t>
      </w:r>
      <w:r w:rsidR="00F03333">
        <w:rPr>
          <w:rFonts w:cs="Calibri"/>
          <w:i/>
        </w:rPr>
        <w:t>.</w:t>
      </w:r>
      <w:r>
        <w:rPr>
          <w:rFonts w:cs="Calibri"/>
          <w:i/>
        </w:rPr>
        <w:t xml:space="preserve"> I even led a guided meditation when our minister was on a witness for peace pilgrimage in </w:t>
      </w:r>
      <w:r w:rsidR="00F03333">
        <w:rPr>
          <w:rFonts w:cs="Calibri"/>
          <w:i/>
        </w:rPr>
        <w:t>Nicaragua</w:t>
      </w:r>
      <w:r>
        <w:rPr>
          <w:rFonts w:cs="Calibri"/>
          <w:i/>
        </w:rPr>
        <w:t>. I could pray in worship, but I didn’t spend time in silent prayer.</w:t>
      </w:r>
    </w:p>
    <w:p w14:paraId="73E0875E" w14:textId="71127E35" w:rsidR="00F03333" w:rsidRDefault="00254044" w:rsidP="006516EA">
      <w:pPr>
        <w:spacing w:after="120"/>
        <w:rPr>
          <w:rFonts w:cs="Calibri"/>
          <w:i/>
        </w:rPr>
      </w:pPr>
      <w:r>
        <w:rPr>
          <w:rFonts w:cs="Calibri"/>
          <w:i/>
        </w:rPr>
        <w:t>That particular minister introduced us to guided prayer and</w:t>
      </w:r>
      <w:r w:rsidR="001A07AE">
        <w:rPr>
          <w:rFonts w:cs="Calibri"/>
          <w:i/>
        </w:rPr>
        <w:t xml:space="preserve"> the practice of</w:t>
      </w:r>
      <w:r>
        <w:rPr>
          <w:rFonts w:cs="Calibri"/>
          <w:i/>
        </w:rPr>
        <w:t xml:space="preserve"> meditation. He taught us to choose a mantra and repeat it over and over again. Maranatha which means come, Lord Jesus was the mantra he recommended. </w:t>
      </w:r>
      <w:r w:rsidR="001A07AE">
        <w:rPr>
          <w:rFonts w:cs="Calibri"/>
          <w:i/>
        </w:rPr>
        <w:t>Still I could not find God in the silence.</w:t>
      </w:r>
    </w:p>
    <w:p w14:paraId="1A76015B" w14:textId="511DA680" w:rsidR="00F03333" w:rsidRDefault="00F03333" w:rsidP="006516EA">
      <w:pPr>
        <w:spacing w:after="120"/>
        <w:rPr>
          <w:rFonts w:cs="Calibri"/>
          <w:i/>
        </w:rPr>
      </w:pPr>
      <w:r>
        <w:rPr>
          <w:rFonts w:cs="Calibri"/>
          <w:i/>
        </w:rPr>
        <w:t xml:space="preserve">It was when I began to help plan Weeks of Guided prayer and came across Psalm 46:10a Be still, and know that I am God, that I began to appreciate the practice of meditation. My friend Bruce taught me to keep a piece of paper beside me when I was meditating to </w:t>
      </w:r>
      <w:r w:rsidR="001A07AE">
        <w:rPr>
          <w:rFonts w:cs="Calibri"/>
          <w:i/>
        </w:rPr>
        <w:t>write</w:t>
      </w:r>
      <w:r>
        <w:rPr>
          <w:rFonts w:cs="Calibri"/>
          <w:i/>
        </w:rPr>
        <w:t xml:space="preserve"> down things that </w:t>
      </w:r>
      <w:r w:rsidR="001A07AE">
        <w:rPr>
          <w:rFonts w:cs="Calibri"/>
          <w:i/>
        </w:rPr>
        <w:t>interrupted my thoughts</w:t>
      </w:r>
      <w:r>
        <w:rPr>
          <w:rFonts w:cs="Calibri"/>
          <w:i/>
        </w:rPr>
        <w:t xml:space="preserve"> so I wouldn’t focus on them instead of my prayer.</w:t>
      </w:r>
    </w:p>
    <w:p w14:paraId="21E8241A" w14:textId="3C018D44" w:rsidR="00254044" w:rsidRPr="00254044" w:rsidRDefault="001A07AE" w:rsidP="006516EA">
      <w:pPr>
        <w:spacing w:after="120"/>
        <w:rPr>
          <w:rFonts w:cs="Calibri"/>
          <w:i/>
        </w:rPr>
      </w:pPr>
      <w:r>
        <w:rPr>
          <w:rFonts w:cs="Calibri"/>
          <w:i/>
        </w:rPr>
        <w:t xml:space="preserve">I still spend far more time in active forms of prayer than in silence. </w:t>
      </w:r>
      <w:r w:rsidR="00F03333">
        <w:rPr>
          <w:rFonts w:cs="Calibri"/>
          <w:i/>
        </w:rPr>
        <w:t xml:space="preserve">Reading this passage from Psalm 62, took me back to those early experiences of meditation and reminded me how these wonderful images of God from scripture enrich my faith and life. </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37B8FF52" w14:textId="08BFF9DF" w:rsidR="001A07AE" w:rsidRPr="001A07AE" w:rsidRDefault="001A07AE" w:rsidP="001A07AE">
      <w:pPr>
        <w:spacing w:after="120"/>
        <w:jc w:val="center"/>
        <w:rPr>
          <w:rFonts w:cs="Calibri"/>
          <w:i/>
          <w:iCs/>
        </w:rPr>
      </w:pPr>
      <w:r>
        <w:rPr>
          <w:rFonts w:cs="Calibri"/>
          <w:i/>
          <w:iCs/>
        </w:rPr>
        <w:t>What words of scripture help you connect with the Holy One?</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28FD8B30" w:rsidR="00704796" w:rsidRPr="00704796" w:rsidRDefault="001A07AE" w:rsidP="00704796">
      <w:pPr>
        <w:spacing w:after="120"/>
        <w:jc w:val="center"/>
        <w:rPr>
          <w:i/>
          <w:iCs/>
        </w:rPr>
      </w:pPr>
      <w:r>
        <w:rPr>
          <w:i/>
          <w:iCs/>
        </w:rPr>
        <w:t>God, you are our rock and our refuge.</w:t>
      </w:r>
      <w:r>
        <w:rPr>
          <w:i/>
          <w:iCs/>
        </w:rPr>
        <w:br/>
        <w:t>Help us to take time to be still and be with you</w:t>
      </w:r>
      <w:r>
        <w:rPr>
          <w:i/>
          <w:iCs/>
        </w:rPr>
        <w:br/>
        <w:t>so we can recognize</w:t>
      </w:r>
      <w:r w:rsidR="00620CA6">
        <w:rPr>
          <w:i/>
          <w:iCs/>
        </w:rPr>
        <w:t xml:space="preserve"> </w:t>
      </w:r>
      <w:r>
        <w:rPr>
          <w:i/>
          <w:iCs/>
        </w:rPr>
        <w:t>your presence in our lives.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lastRenderedPageBreak/>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6741E61A" w:rsidR="00DD7C14" w:rsidRPr="00E15B2F" w:rsidRDefault="00F63922" w:rsidP="007B1C3E">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E15B2F">
        <w:rPr>
          <w:rFonts w:cs="Calibri"/>
          <w:i/>
        </w:rPr>
        <w:t>A message from Moderator Carmen Lansdowne</w:t>
      </w:r>
    </w:p>
    <w:p w14:paraId="5851F4A1" w14:textId="7DE21FD1" w:rsidR="00E15B2F" w:rsidRDefault="00000000" w:rsidP="007B1C3E">
      <w:pPr>
        <w:tabs>
          <w:tab w:val="left" w:pos="-720"/>
        </w:tabs>
        <w:spacing w:after="120"/>
        <w:rPr>
          <w:rFonts w:cs="Calibri"/>
          <w:iCs/>
        </w:rPr>
      </w:pPr>
      <w:hyperlink r:id="rId10" w:history="1">
        <w:r w:rsidR="00E15B2F" w:rsidRPr="003A4386">
          <w:rPr>
            <w:rStyle w:val="Hyperlink"/>
            <w:rFonts w:cs="Calibri"/>
            <w:iCs/>
          </w:rPr>
          <w:t>https://www.youtube.com/watch?v=0NrPGE3tF6U</w:t>
        </w:r>
      </w:hyperlink>
    </w:p>
    <w:p w14:paraId="1A837B74" w14:textId="5B1C9F46" w:rsidR="00E15B2F" w:rsidRPr="00E15B2F" w:rsidRDefault="00E15B2F" w:rsidP="00E15B2F">
      <w:pPr>
        <w:tabs>
          <w:tab w:val="left" w:pos="-720"/>
        </w:tabs>
        <w:spacing w:after="120"/>
        <w:rPr>
          <w:rFonts w:cs="Calibri"/>
          <w:iCs/>
        </w:rPr>
      </w:pPr>
      <w:r>
        <w:rPr>
          <w:rFonts w:cs="Calibri"/>
          <w:iCs/>
        </w:rPr>
        <w:t xml:space="preserve">On </w:t>
      </w:r>
      <w:r w:rsidRPr="00E15B2F">
        <w:rPr>
          <w:rFonts w:cs="Calibri"/>
          <w:iCs/>
        </w:rPr>
        <w:t>Dec</w:t>
      </w:r>
      <w:r>
        <w:rPr>
          <w:rFonts w:cs="Calibri"/>
          <w:iCs/>
        </w:rPr>
        <w:t>ember</w:t>
      </w:r>
      <w:r w:rsidRPr="00E15B2F">
        <w:rPr>
          <w:rFonts w:cs="Calibri"/>
          <w:iCs/>
        </w:rPr>
        <w:t xml:space="preserve"> 19, 2023</w:t>
      </w:r>
      <w:r>
        <w:rPr>
          <w:rFonts w:cs="Calibri"/>
          <w:iCs/>
        </w:rPr>
        <w:t xml:space="preserve"> Moderator Carmen Lansdowne shared how we can be most effective as individuals and The United Church in advocating for a Humanitarian Response to the crisis in the Middle East. She spoke about the importance of partnerships with other denominations and organizations “to show our government that we care for our global siblings and the diasporic communities living here in Canada. This struggle for a just peace will continue until there is freedom for all. </w:t>
      </w:r>
    </w:p>
    <w:p w14:paraId="4123C24B" w14:textId="77777777" w:rsidR="00E15B2F" w:rsidRPr="00E15B2F" w:rsidRDefault="00E15B2F" w:rsidP="00E15B2F">
      <w:pPr>
        <w:tabs>
          <w:tab w:val="left" w:pos="-720"/>
        </w:tabs>
        <w:spacing w:after="120"/>
        <w:rPr>
          <w:rFonts w:cs="Calibri"/>
          <w:iCs/>
        </w:rPr>
      </w:pPr>
      <w:r w:rsidRPr="00E15B2F">
        <w:rPr>
          <w:rFonts w:cs="Calibri"/>
          <w:iCs/>
        </w:rPr>
        <w:t>The more constituents write to their elected representatives, the bigger the impact. A letter from the Moderator or the General Secretary is only one letter. Why send one letter, when we can tell our government in 300,000 different ways how we feel about policy changes, their efforts on the climate crisis or, in this case, the conflict in Middle East?</w:t>
      </w:r>
    </w:p>
    <w:p w14:paraId="4E2D2E64" w14:textId="08333709" w:rsidR="00E15B2F" w:rsidRPr="00DD7C14" w:rsidRDefault="00E15B2F" w:rsidP="00E15B2F">
      <w:pPr>
        <w:tabs>
          <w:tab w:val="left" w:pos="-720"/>
        </w:tabs>
        <w:spacing w:after="120"/>
        <w:rPr>
          <w:rFonts w:cs="Calibri"/>
          <w:iCs/>
        </w:rPr>
      </w:pPr>
      <w:r w:rsidRPr="00E15B2F">
        <w:rPr>
          <w:rFonts w:cs="Calibri"/>
          <w:iCs/>
        </w:rPr>
        <w:t xml:space="preserve">Visit our Pray, Donate, and Advocate page to share your voice with the Government of Canada on this current crisis: </w:t>
      </w:r>
      <w:hyperlink r:id="rId11" w:history="1">
        <w:r w:rsidRPr="003A4386">
          <w:rPr>
            <w:rStyle w:val="Hyperlink"/>
            <w:rFonts w:cs="Calibri"/>
            <w:iCs/>
          </w:rPr>
          <w:t>https://bit.ly/ucc-mid-east</w:t>
        </w:r>
      </w:hyperlink>
      <w:r>
        <w:rPr>
          <w:rFonts w:cs="Calibri"/>
          <w:iCs/>
        </w:rPr>
        <w:t xml:space="preserve"> .</w:t>
      </w:r>
    </w:p>
    <w:p w14:paraId="3B25C00F" w14:textId="1B7EA51B" w:rsidR="00803249" w:rsidRDefault="00000000" w:rsidP="007B1C3E">
      <w:pPr>
        <w:tabs>
          <w:tab w:val="left" w:pos="-720"/>
        </w:tabs>
        <w:spacing w:after="120"/>
        <w:rPr>
          <w:rFonts w:cs="Calibri"/>
          <w:i/>
        </w:rPr>
      </w:pPr>
      <w:r>
        <w:rPr>
          <w:rFonts w:cs="Calibri"/>
          <w:i/>
        </w:rPr>
        <w:pict w14:anchorId="3245C343">
          <v:rect id="_x0000_i1041" style="width:0;height:1.5pt" o:hralign="center" o:bullet="t" o:hrstd="t" o:hr="t" fillcolor="#a0a0a0" stroked="f"/>
        </w:pict>
      </w:r>
      <w:bookmarkEnd w:id="0"/>
    </w:p>
    <w:p w14:paraId="65EAFEE3" w14:textId="77777777" w:rsidR="00A44FE6" w:rsidRDefault="009C6FAD" w:rsidP="007B1C3E">
      <w:pPr>
        <w:tabs>
          <w:tab w:val="left" w:pos="-720"/>
        </w:tabs>
        <w:spacing w:after="120"/>
        <w:rPr>
          <w:rFonts w:cs="Calibri"/>
          <w:b/>
          <w:bCs/>
          <w:iCs/>
        </w:rPr>
      </w:pPr>
      <w:r w:rsidRPr="009C6FAD">
        <w:rPr>
          <w:rFonts w:cs="Calibri"/>
          <w:b/>
          <w:bCs/>
          <w:iCs/>
        </w:rPr>
        <w:t>Community Events</w:t>
      </w:r>
    </w:p>
    <w:p w14:paraId="4E4CEB35" w14:textId="77777777" w:rsidR="00A44FE6" w:rsidRPr="00A44FE6" w:rsidRDefault="00A44FE6" w:rsidP="00A44FE6">
      <w:pPr>
        <w:tabs>
          <w:tab w:val="left" w:pos="-720"/>
        </w:tabs>
        <w:spacing w:after="120"/>
        <w:rPr>
          <w:rFonts w:cs="Calibri"/>
          <w:i/>
        </w:rPr>
      </w:pPr>
      <w:r w:rsidRPr="00A44FE6">
        <w:rPr>
          <w:rFonts w:cs="Calibri"/>
          <w:i/>
        </w:rPr>
        <w:t>Jones Funeral Home is hosting a complimentary workshop on estate planning at the Acton Legion on Thursday, January 25th. There will be two sessions, 1:00-2:30pm and 6:30-8:00pm.</w:t>
      </w:r>
    </w:p>
    <w:p w14:paraId="774FA89D" w14:textId="77E82658" w:rsidR="00803249" w:rsidRPr="009C6FAD" w:rsidRDefault="00A44FE6" w:rsidP="00A44FE6">
      <w:pPr>
        <w:tabs>
          <w:tab w:val="left" w:pos="-720"/>
        </w:tabs>
        <w:spacing w:after="120"/>
        <w:rPr>
          <w:rFonts w:cs="Calibri"/>
          <w:i/>
        </w:rPr>
      </w:pPr>
      <w:r w:rsidRPr="00A44FE6">
        <w:rPr>
          <w:rFonts w:cs="Calibri"/>
          <w:i/>
        </w:rPr>
        <w:t>To register for one of these sessions, please call Jones Funeral Home at 905-877-3631.</w:t>
      </w:r>
      <w:r w:rsidR="009C6FAD">
        <w:rPr>
          <w:noProof/>
        </w:rPr>
        <w:drawing>
          <wp:inline distT="0" distB="0" distL="0" distR="0" wp14:anchorId="4FDA8078" wp14:editId="6E8597B3">
            <wp:extent cx="6400800" cy="6812915"/>
            <wp:effectExtent l="0" t="0" r="0" b="6985"/>
            <wp:docPr id="108903037" name="Picture 1" descr="May be an image of 1 person, flower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y be an image of 1 person, flower and tex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00800" cy="6812915"/>
                    </a:xfrm>
                    <a:prstGeom prst="rect">
                      <a:avLst/>
                    </a:prstGeom>
                    <a:noFill/>
                    <a:ln>
                      <a:noFill/>
                    </a:ln>
                  </pic:spPr>
                </pic:pic>
              </a:graphicData>
            </a:graphic>
          </wp:inline>
        </w:drawing>
      </w:r>
      <w:r w:rsidR="009C6FAD">
        <w:rPr>
          <w:rFonts w:cs="Calibri"/>
          <w:i/>
        </w:rPr>
        <w:pict w14:anchorId="31EFD7EC">
          <v:rect id="_x0000_i1035" style="width:0;height:1.5pt" o:hralign="center" o:bullet="t" o:hrstd="t" o:hr="t" fillcolor="#a0a0a0" stroked="f"/>
        </w:pict>
      </w:r>
      <w:r w:rsidR="003278CB"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003278CB"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9C6FAD" w:rsidSect="00095D0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35" style="width:0;height:1.5pt" o:hralign="center" o:bullet="t" o:hrstd="t" o:hr="t" fillcolor="#a0a0a0" stroked="f"/>
    </w:pict>
  </w:numPicBullet>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5D06"/>
    <w:rsid w:val="0009690B"/>
    <w:rsid w:val="000A5525"/>
    <w:rsid w:val="000E6810"/>
    <w:rsid w:val="000F1C20"/>
    <w:rsid w:val="00111623"/>
    <w:rsid w:val="00116D5A"/>
    <w:rsid w:val="00120353"/>
    <w:rsid w:val="0017186B"/>
    <w:rsid w:val="001A07AE"/>
    <w:rsid w:val="001A51E8"/>
    <w:rsid w:val="001C4A0C"/>
    <w:rsid w:val="001F2C0C"/>
    <w:rsid w:val="0020046C"/>
    <w:rsid w:val="002105F3"/>
    <w:rsid w:val="0022707C"/>
    <w:rsid w:val="0023748D"/>
    <w:rsid w:val="00254044"/>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516EA"/>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47DD"/>
    <w:rsid w:val="009B598D"/>
    <w:rsid w:val="009C6FAD"/>
    <w:rsid w:val="009D3FFA"/>
    <w:rsid w:val="009F7FD9"/>
    <w:rsid w:val="00A0178E"/>
    <w:rsid w:val="00A07A65"/>
    <w:rsid w:val="00A13B30"/>
    <w:rsid w:val="00A33F27"/>
    <w:rsid w:val="00A35BA6"/>
    <w:rsid w:val="00A44FE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15B2F"/>
    <w:rsid w:val="00E54797"/>
    <w:rsid w:val="00E55924"/>
    <w:rsid w:val="00E67D64"/>
    <w:rsid w:val="00E861F9"/>
    <w:rsid w:val="00EA4344"/>
    <w:rsid w:val="00EA5AB5"/>
    <w:rsid w:val="00EA5B6D"/>
    <w:rsid w:val="00EB14BD"/>
    <w:rsid w:val="00EB53F3"/>
    <w:rsid w:val="00ED56BE"/>
    <w:rsid w:val="00F03333"/>
    <w:rsid w:val="00F03FFC"/>
    <w:rsid w:val="00F146B5"/>
    <w:rsid w:val="00F2200C"/>
    <w:rsid w:val="00F33780"/>
    <w:rsid w:val="00F35D8E"/>
    <w:rsid w:val="00F575D6"/>
    <w:rsid w:val="00F62BF2"/>
    <w:rsid w:val="00F63922"/>
    <w:rsid w:val="00F76293"/>
    <w:rsid w:val="00F846F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504173">
      <w:bodyDiv w:val="1"/>
      <w:marLeft w:val="0"/>
      <w:marRight w:val="0"/>
      <w:marTop w:val="0"/>
      <w:marBottom w:val="0"/>
      <w:divBdr>
        <w:top w:val="none" w:sz="0" w:space="0" w:color="auto"/>
        <w:left w:val="none" w:sz="0" w:space="0" w:color="auto"/>
        <w:bottom w:val="none" w:sz="0" w:space="0" w:color="auto"/>
        <w:right w:val="none" w:sz="0" w:space="0" w:color="auto"/>
      </w:divBdr>
      <w:divsChild>
        <w:div w:id="79714828">
          <w:marLeft w:val="240"/>
          <w:marRight w:val="0"/>
          <w:marTop w:val="240"/>
          <w:marBottom w:val="240"/>
          <w:divBdr>
            <w:top w:val="none" w:sz="0" w:space="0" w:color="auto"/>
            <w:left w:val="none" w:sz="0" w:space="0" w:color="auto"/>
            <w:bottom w:val="none" w:sz="0" w:space="0" w:color="auto"/>
            <w:right w:val="none" w:sz="0" w:space="0" w:color="auto"/>
          </w:divBdr>
        </w:div>
        <w:div w:id="731123576">
          <w:marLeft w:val="240"/>
          <w:marRight w:val="0"/>
          <w:marTop w:val="240"/>
          <w:marBottom w:val="240"/>
          <w:divBdr>
            <w:top w:val="none" w:sz="0" w:space="0" w:color="auto"/>
            <w:left w:val="none" w:sz="0" w:space="0" w:color="auto"/>
            <w:bottom w:val="none" w:sz="0" w:space="0" w:color="auto"/>
            <w:right w:val="none" w:sz="0" w:space="0" w:color="auto"/>
          </w:divBdr>
        </w:div>
        <w:div w:id="225921630">
          <w:marLeft w:val="240"/>
          <w:marRight w:val="0"/>
          <w:marTop w:val="240"/>
          <w:marBottom w:val="240"/>
          <w:divBdr>
            <w:top w:val="none" w:sz="0" w:space="0" w:color="auto"/>
            <w:left w:val="none" w:sz="0" w:space="0" w:color="auto"/>
            <w:bottom w:val="none" w:sz="0" w:space="0" w:color="auto"/>
            <w:right w:val="none" w:sz="0" w:space="0" w:color="auto"/>
          </w:divBdr>
        </w:div>
        <w:div w:id="145708486">
          <w:marLeft w:val="240"/>
          <w:marRight w:val="0"/>
          <w:marTop w:val="240"/>
          <w:marBottom w:val="240"/>
          <w:divBdr>
            <w:top w:val="none" w:sz="0" w:space="0" w:color="auto"/>
            <w:left w:val="none" w:sz="0" w:space="0" w:color="auto"/>
            <w:bottom w:val="none" w:sz="0" w:space="0" w:color="auto"/>
            <w:right w:val="none" w:sz="0" w:space="0" w:color="auto"/>
          </w:divBdr>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553819">
      <w:bodyDiv w:val="1"/>
      <w:marLeft w:val="0"/>
      <w:marRight w:val="0"/>
      <w:marTop w:val="0"/>
      <w:marBottom w:val="0"/>
      <w:divBdr>
        <w:top w:val="none" w:sz="0" w:space="0" w:color="auto"/>
        <w:left w:val="none" w:sz="0" w:space="0" w:color="auto"/>
        <w:bottom w:val="none" w:sz="0" w:space="0" w:color="auto"/>
        <w:right w:val="none" w:sz="0" w:space="0" w:color="auto"/>
      </w:divBdr>
      <w:divsChild>
        <w:div w:id="1199320924">
          <w:marLeft w:val="0"/>
          <w:marRight w:val="0"/>
          <w:marTop w:val="0"/>
          <w:marBottom w:val="0"/>
          <w:divBdr>
            <w:top w:val="none" w:sz="0" w:space="0" w:color="auto"/>
            <w:left w:val="none" w:sz="0" w:space="0" w:color="auto"/>
            <w:bottom w:val="none" w:sz="0" w:space="0" w:color="auto"/>
            <w:right w:val="none" w:sz="0" w:space="0" w:color="auto"/>
          </w:divBdr>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Psalm+62%3A5-12&amp;version=NRSVUE" TargetMode="External"/><Relationship Id="rId11" Type="http://schemas.openxmlformats.org/officeDocument/2006/relationships/hyperlink" Target="https://bit.ly/ucc-mid-east" TargetMode="External"/><Relationship Id="rId5" Type="http://schemas.openxmlformats.org/officeDocument/2006/relationships/webSettings" Target="webSettings.xml"/><Relationship Id="rId10" Type="http://schemas.openxmlformats.org/officeDocument/2006/relationships/hyperlink" Target="https://www.youtube.com/watch?v=0NrPGE3tF6U"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4</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78</cp:revision>
  <dcterms:created xsi:type="dcterms:W3CDTF">2021-03-07T17:32:00Z</dcterms:created>
  <dcterms:modified xsi:type="dcterms:W3CDTF">2024-01-21T17:22:00Z</dcterms:modified>
</cp:coreProperties>
</file>