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F9E6A33"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7C320F">
        <w:rPr>
          <w:rFonts w:cs="Calibri"/>
          <w:b/>
          <w:bCs/>
          <w:lang w:val="en-GB"/>
        </w:rPr>
        <w:t>7</w:t>
      </w:r>
      <w:r w:rsidR="007C320F" w:rsidRPr="007C320F">
        <w:rPr>
          <w:rFonts w:cs="Calibri"/>
          <w:b/>
          <w:bCs/>
          <w:vertAlign w:val="superscript"/>
          <w:lang w:val="en-GB"/>
        </w:rPr>
        <w:t>th</w:t>
      </w:r>
      <w:r w:rsidR="007C320F">
        <w:rPr>
          <w:rFonts w:cs="Calibri"/>
          <w:b/>
          <w:bCs/>
          <w:lang w:val="en-GB"/>
        </w:rPr>
        <w:t xml:space="preserve"> </w:t>
      </w:r>
      <w:r w:rsidR="00B310A6">
        <w:rPr>
          <w:rFonts w:cs="Calibri"/>
          <w:b/>
          <w:bCs/>
          <w:lang w:val="en-GB"/>
        </w:rPr>
        <w:t>Sunday</w:t>
      </w:r>
      <w:r w:rsidR="00971524">
        <w:rPr>
          <w:rFonts w:cs="Calibri"/>
          <w:b/>
          <w:bCs/>
          <w:lang w:val="en-GB"/>
        </w:rPr>
        <w:t xml:space="preserve"> </w:t>
      </w:r>
      <w:r w:rsidR="00F85812">
        <w:rPr>
          <w:rFonts w:cs="Calibri"/>
          <w:b/>
          <w:bCs/>
          <w:lang w:val="en-GB"/>
        </w:rPr>
        <w:t xml:space="preserve">of </w:t>
      </w:r>
      <w:r w:rsidR="004339D4">
        <w:rPr>
          <w:rFonts w:cs="Calibri"/>
          <w:b/>
          <w:bCs/>
          <w:lang w:val="en-GB"/>
        </w:rPr>
        <w:t>Easter</w:t>
      </w:r>
      <w:r w:rsidR="004563DC">
        <w:rPr>
          <w:rFonts w:cs="Calibri"/>
          <w:b/>
          <w:bCs/>
          <w:lang w:val="en-GB"/>
        </w:rPr>
        <w:t>,</w:t>
      </w:r>
      <w:r w:rsidR="00EA5B6D">
        <w:rPr>
          <w:rFonts w:cs="Calibri"/>
          <w:b/>
          <w:bCs/>
          <w:lang w:val="en-GB"/>
        </w:rPr>
        <w:t xml:space="preserve"> </w:t>
      </w:r>
      <w:r w:rsidR="007C320F">
        <w:rPr>
          <w:rFonts w:cs="Calibri"/>
          <w:b/>
          <w:bCs/>
          <w:lang w:val="en-GB"/>
        </w:rPr>
        <w:t>June 1</w:t>
      </w:r>
      <w:r w:rsidR="00D17564">
        <w:rPr>
          <w:rFonts w:cs="Calibri"/>
          <w:b/>
          <w:bCs/>
          <w:lang w:val="en-GB"/>
        </w:rPr>
        <w:t>, 202</w:t>
      </w:r>
      <w:r w:rsidR="0015546F">
        <w:rPr>
          <w:rFonts w:cs="Calibri"/>
          <w:b/>
          <w:bCs/>
          <w:lang w:val="en-GB"/>
        </w:rPr>
        <w:t>5</w:t>
      </w:r>
    </w:p>
    <w:p w14:paraId="06658254" w14:textId="1846F42B" w:rsidR="00053A56" w:rsidRDefault="007C320F" w:rsidP="00850C38">
      <w:pPr>
        <w:spacing w:after="120"/>
      </w:pPr>
      <w:r w:rsidRPr="007C320F">
        <w:drawing>
          <wp:anchor distT="0" distB="0" distL="114300" distR="114300" simplePos="0" relativeHeight="251659264" behindDoc="0" locked="0" layoutInCell="1" allowOverlap="1" wp14:anchorId="307408A0" wp14:editId="4338D913">
            <wp:simplePos x="0" y="0"/>
            <wp:positionH relativeFrom="column">
              <wp:posOffset>3390900</wp:posOffset>
            </wp:positionH>
            <wp:positionV relativeFrom="paragraph">
              <wp:posOffset>123190</wp:posOffset>
            </wp:positionV>
            <wp:extent cx="3134162" cy="2114845"/>
            <wp:effectExtent l="0" t="0" r="9525" b="0"/>
            <wp:wrapSquare wrapText="bothSides"/>
            <wp:docPr id="121436231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62310" name="Picture 1" descr="A logo for a company&#10;&#10;AI-generated content may be incorrect."/>
                    <pic:cNvPicPr/>
                  </pic:nvPicPr>
                  <pic:blipFill>
                    <a:blip r:embed="rId6"/>
                    <a:stretch>
                      <a:fillRect/>
                    </a:stretch>
                  </pic:blipFill>
                  <pic:spPr>
                    <a:xfrm>
                      <a:off x="0" y="0"/>
                      <a:ext cx="3134162" cy="2114845"/>
                    </a:xfrm>
                    <a:prstGeom prst="rect">
                      <a:avLst/>
                    </a:prstGeom>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Pr="007C320F">
          <w:rPr>
            <w:rStyle w:val="Hyperlink"/>
          </w:rPr>
          <w:t>John 17:20-26</w:t>
        </w:r>
        <w:r w:rsidR="00E02D0E" w:rsidRPr="007C320F">
          <w:rPr>
            <w:rStyle w:val="Hyperlink"/>
            <w:i/>
            <w:iCs/>
          </w:rPr>
          <w:t xml:space="preserve"> </w:t>
        </w:r>
        <w:r w:rsidR="00E02D0E" w:rsidRPr="007C320F">
          <w:rPr>
            <w:rStyle w:val="Hyperlink"/>
            <w:i/>
            <w:iCs/>
            <w:sz w:val="20"/>
            <w:szCs w:val="20"/>
          </w:rPr>
          <w:t>NRSVUE</w:t>
        </w:r>
      </w:hyperlink>
    </w:p>
    <w:p w14:paraId="3CAFBB01" w14:textId="4569C941" w:rsidR="007C320F" w:rsidRPr="007C320F" w:rsidRDefault="007C320F" w:rsidP="007C320F">
      <w:pPr>
        <w:spacing w:after="120"/>
      </w:pPr>
      <w:r w:rsidRPr="007C320F">
        <w:rPr>
          <w:vertAlign w:val="superscript"/>
        </w:rPr>
        <w:t>20 </w:t>
      </w:r>
      <w:r w:rsidRPr="007C320F">
        <w:t>“I ask not only on behalf of these but also on behalf of those who believe in me through their word, </w:t>
      </w:r>
      <w:r w:rsidRPr="007C320F">
        <w:rPr>
          <w:vertAlign w:val="superscript"/>
        </w:rPr>
        <w:t>21 </w:t>
      </w:r>
      <w:r w:rsidRPr="007C320F">
        <w:t>that they may all be one. As you, Father, are in me and I am in you, may they also be in us,</w:t>
      </w:r>
      <w:r>
        <w:rPr>
          <w:vertAlign w:val="superscript"/>
        </w:rPr>
        <w:t xml:space="preserve"> </w:t>
      </w:r>
      <w:r w:rsidRPr="007C320F">
        <w:t>so that the world may believe that you have sent me. </w:t>
      </w:r>
      <w:r w:rsidRPr="007C320F">
        <w:rPr>
          <w:vertAlign w:val="superscript"/>
        </w:rPr>
        <w:t>22 </w:t>
      </w:r>
      <w:r w:rsidRPr="007C320F">
        <w:t>The glory that you have given me I have given them, so that they may be one, as we are one, </w:t>
      </w:r>
      <w:r w:rsidRPr="007C320F">
        <w:rPr>
          <w:vertAlign w:val="superscript"/>
        </w:rPr>
        <w:t>23 </w:t>
      </w:r>
      <w:r w:rsidRPr="007C320F">
        <w:t>I in them and you in me, that they may become completely one, so that the world may know that you have sent me and have loved them even as you have loved me. </w:t>
      </w:r>
      <w:r w:rsidRPr="007C320F">
        <w:rPr>
          <w:vertAlign w:val="superscript"/>
        </w:rPr>
        <w:t>24 </w:t>
      </w:r>
      <w:r w:rsidRPr="007C320F">
        <w:t>Father, I desire that those also, whom you have given me, may be with me where I am, to see my glory, which you have given me because you loved me before the foundation of the world.</w:t>
      </w:r>
    </w:p>
    <w:p w14:paraId="3CA5DC3F" w14:textId="70D0B8A6" w:rsidR="007C320F" w:rsidRDefault="007C320F" w:rsidP="007C320F">
      <w:pPr>
        <w:spacing w:after="120"/>
      </w:pPr>
      <w:r w:rsidRPr="007C320F">
        <w:rPr>
          <w:vertAlign w:val="superscript"/>
        </w:rPr>
        <w:t>25 </w:t>
      </w:r>
      <w:r w:rsidRPr="007C320F">
        <w:t>“Righteous Father, the world does not know you, but I know you, and these know that you have sent me. </w:t>
      </w:r>
      <w:r w:rsidRPr="007C320F">
        <w:rPr>
          <w:vertAlign w:val="superscript"/>
        </w:rPr>
        <w:t>26 </w:t>
      </w:r>
      <w:r w:rsidRPr="007C320F">
        <w:t>I made your name known to them, and I will make it known, so that the love with which you have loved me may be in them and I in them.”</w:t>
      </w:r>
    </w:p>
    <w:p w14:paraId="2B2C5905" w14:textId="72F15420" w:rsidR="007F49C1" w:rsidRPr="007C320F" w:rsidRDefault="007F49C1" w:rsidP="007C320F">
      <w:pPr>
        <w:spacing w:after="120"/>
        <w:rPr>
          <w:b/>
          <w:bCs/>
          <w:i/>
          <w:iCs/>
        </w:rPr>
      </w:pPr>
      <w:r>
        <w:rPr>
          <w:b/>
          <w:bCs/>
          <w:i/>
          <w:iCs/>
        </w:rPr>
        <w:t>From Rev. Heather Leffler</w:t>
      </w:r>
    </w:p>
    <w:p w14:paraId="54BD109F" w14:textId="77777777" w:rsidR="00FA0D34" w:rsidRDefault="007F49C1" w:rsidP="007C320F">
      <w:pPr>
        <w:tabs>
          <w:tab w:val="left" w:pos="-720"/>
        </w:tabs>
        <w:spacing w:after="120"/>
        <w:rPr>
          <w:rFonts w:cs="Calibri"/>
          <w:i/>
        </w:rPr>
      </w:pPr>
      <w:r>
        <w:rPr>
          <w:rFonts w:cs="Calibri"/>
          <w:i/>
        </w:rPr>
        <w:t xml:space="preserve">John’s gospel </w:t>
      </w:r>
      <w:r w:rsidR="00FA0D34">
        <w:rPr>
          <w:rFonts w:cs="Calibri"/>
          <w:i/>
        </w:rPr>
        <w:t>begins:</w:t>
      </w:r>
      <w:r>
        <w:rPr>
          <w:rFonts w:cs="Calibri"/>
          <w:i/>
        </w:rPr>
        <w:t xml:space="preserve"> </w:t>
      </w:r>
      <w:r w:rsidR="00FA0D34">
        <w:rPr>
          <w:rFonts w:cs="Calibri"/>
          <w:i/>
        </w:rPr>
        <w:t>“</w:t>
      </w:r>
      <w:r w:rsidRPr="007F49C1">
        <w:rPr>
          <w:rFonts w:cs="Calibri"/>
          <w:i/>
        </w:rPr>
        <w:t>In the beginning was the Word, and the Word was with God, and the Word was God.</w:t>
      </w:r>
      <w:r w:rsidR="00FA0D34">
        <w:rPr>
          <w:rFonts w:cs="Calibri"/>
          <w:i/>
        </w:rPr>
        <w:t>”</w:t>
      </w:r>
      <w:r w:rsidRPr="007F49C1">
        <w:rPr>
          <w:rFonts w:cs="Calibri"/>
          <w:i/>
        </w:rPr>
        <w:t xml:space="preserve"> </w:t>
      </w:r>
      <w:r w:rsidR="00FA0D34" w:rsidRPr="00FA0D34">
        <w:rPr>
          <w:rFonts w:cs="Calibri"/>
          <w:i/>
        </w:rPr>
        <w:t>From the moment</w:t>
      </w:r>
      <w:r>
        <w:rPr>
          <w:rFonts w:cs="Calibri"/>
          <w:i/>
        </w:rPr>
        <w:t xml:space="preserve"> the Holy One breathed creation into being</w:t>
      </w:r>
      <w:r w:rsidR="00FA0D34">
        <w:rPr>
          <w:rFonts w:cs="Calibri"/>
          <w:i/>
        </w:rPr>
        <w:t>,</w:t>
      </w:r>
      <w:r>
        <w:rPr>
          <w:rFonts w:cs="Calibri"/>
          <w:i/>
        </w:rPr>
        <w:t xml:space="preserve"> Jesus</w:t>
      </w:r>
      <w:r w:rsidR="00FA0D34">
        <w:rPr>
          <w:rFonts w:cs="Calibri"/>
          <w:i/>
        </w:rPr>
        <w:t xml:space="preserve"> – </w:t>
      </w:r>
      <w:r>
        <w:rPr>
          <w:rFonts w:cs="Calibri"/>
          <w:i/>
        </w:rPr>
        <w:t>the Word</w:t>
      </w:r>
      <w:r w:rsidR="00FA0D34">
        <w:rPr>
          <w:rFonts w:cs="Calibri"/>
          <w:i/>
        </w:rPr>
        <w:t xml:space="preserve"> – </w:t>
      </w:r>
      <w:r w:rsidR="00FA0D34" w:rsidRPr="00FA0D34">
        <w:rPr>
          <w:rFonts w:cs="Calibri"/>
          <w:i/>
        </w:rPr>
        <w:t>was present, shaping a vision of a life-giving world. A world where people of every gender and identity, created in God’s image, would live in mutual care with one another and with the earth.</w:t>
      </w:r>
    </w:p>
    <w:p w14:paraId="24BB6103" w14:textId="6DE5AE2B" w:rsidR="00FA0D34" w:rsidRDefault="007F49C1" w:rsidP="007C320F">
      <w:pPr>
        <w:tabs>
          <w:tab w:val="left" w:pos="-720"/>
        </w:tabs>
        <w:spacing w:after="120"/>
        <w:rPr>
          <w:rFonts w:cs="Calibri"/>
          <w:i/>
        </w:rPr>
      </w:pPr>
      <w:r>
        <w:rPr>
          <w:rFonts w:cs="Calibri"/>
          <w:i/>
        </w:rPr>
        <w:t xml:space="preserve">When we </w:t>
      </w:r>
      <w:r w:rsidR="00FA0D34">
        <w:rPr>
          <w:rFonts w:cs="Calibri"/>
          <w:i/>
        </w:rPr>
        <w:t>consider</w:t>
      </w:r>
      <w:r>
        <w:rPr>
          <w:rFonts w:cs="Calibri"/>
          <w:i/>
        </w:rPr>
        <w:t xml:space="preserve"> the wonder of creation – </w:t>
      </w:r>
      <w:r w:rsidR="00FA0D34">
        <w:rPr>
          <w:rFonts w:cs="Calibri"/>
          <w:i/>
        </w:rPr>
        <w:t xml:space="preserve">the </w:t>
      </w:r>
      <w:r>
        <w:rPr>
          <w:rFonts w:cs="Calibri"/>
          <w:i/>
        </w:rPr>
        <w:t>sun and moon, sk</w:t>
      </w:r>
      <w:r w:rsidR="00FA0D34">
        <w:rPr>
          <w:rFonts w:cs="Calibri"/>
          <w:i/>
        </w:rPr>
        <w:t>y</w:t>
      </w:r>
      <w:r>
        <w:rPr>
          <w:rFonts w:cs="Calibri"/>
          <w:i/>
        </w:rPr>
        <w:t xml:space="preserve"> and sea, land and trees, </w:t>
      </w:r>
      <w:r w:rsidR="00FA0D34" w:rsidRPr="00FA0D34">
        <w:rPr>
          <w:rFonts w:cs="Calibri"/>
          <w:i/>
        </w:rPr>
        <w:t>the diversity of living beings and the rhythms they follow</w:t>
      </w:r>
      <w:r w:rsidR="00FA0D34">
        <w:rPr>
          <w:rFonts w:cs="Calibri"/>
          <w:i/>
        </w:rPr>
        <w:t xml:space="preserve"> – </w:t>
      </w:r>
      <w:r w:rsidR="00FA0D34" w:rsidRPr="00FA0D34">
        <w:rPr>
          <w:rFonts w:cs="Calibri"/>
          <w:i/>
        </w:rPr>
        <w:t>we catch a glimpse of the Creator’s intention: a world of interconnected harmony.</w:t>
      </w:r>
    </w:p>
    <w:p w14:paraId="2D1601C8" w14:textId="04A1C42E" w:rsidR="00FA0D34" w:rsidRDefault="00FA0D34" w:rsidP="007C320F">
      <w:pPr>
        <w:tabs>
          <w:tab w:val="left" w:pos="-720"/>
        </w:tabs>
        <w:spacing w:after="120"/>
        <w:rPr>
          <w:rFonts w:cs="Calibri"/>
          <w:i/>
        </w:rPr>
      </w:pPr>
      <w:r w:rsidRPr="00FA0D34">
        <w:rPr>
          <w:rFonts w:cs="Calibri"/>
          <w:i/>
        </w:rPr>
        <w:t>And yet, from humanity’s earliest stories, we have struggled to be one. Jealousy and fear, greed and anger have driven us apart</w:t>
      </w:r>
      <w:r>
        <w:rPr>
          <w:rFonts w:cs="Calibri"/>
          <w:i/>
        </w:rPr>
        <w:t xml:space="preserve"> – </w:t>
      </w:r>
      <w:r w:rsidRPr="00FA0D34">
        <w:rPr>
          <w:rFonts w:cs="Calibri"/>
          <w:i/>
        </w:rPr>
        <w:t xml:space="preserve">from Cain and Abel to the Tower of Babel, to Israel and Gaza in 2025. </w:t>
      </w:r>
      <w:proofErr w:type="gramStart"/>
      <w:r w:rsidRPr="00FA0D34">
        <w:rPr>
          <w:rFonts w:cs="Calibri"/>
          <w:i/>
        </w:rPr>
        <w:t>Over and over again</w:t>
      </w:r>
      <w:proofErr w:type="gramEnd"/>
      <w:r w:rsidRPr="00FA0D34">
        <w:rPr>
          <w:rFonts w:cs="Calibri"/>
          <w:i/>
        </w:rPr>
        <w:t>, God has sent prophets, priests, teachers, and guides to call us back into right relationship with one another and with God.</w:t>
      </w:r>
    </w:p>
    <w:p w14:paraId="342982FF" w14:textId="5D6C4FA2" w:rsidR="00FA0D34" w:rsidRDefault="00FA0D34" w:rsidP="007C320F">
      <w:pPr>
        <w:tabs>
          <w:tab w:val="left" w:pos="-720"/>
        </w:tabs>
        <w:spacing w:after="120"/>
        <w:rPr>
          <w:rFonts w:cs="Calibri"/>
          <w:i/>
        </w:rPr>
      </w:pPr>
      <w:r w:rsidRPr="00FA0D34">
        <w:rPr>
          <w:rFonts w:cs="Calibri"/>
          <w:i/>
        </w:rPr>
        <w:t>In John 17:20–26, Jesus prays not only for his disciples, but for all who will come after them</w:t>
      </w:r>
      <w:r w:rsidR="00FC1A98">
        <w:rPr>
          <w:rFonts w:cs="Calibri"/>
          <w:i/>
        </w:rPr>
        <w:t xml:space="preserve"> – </w:t>
      </w:r>
      <w:r w:rsidRPr="00FA0D34">
        <w:rPr>
          <w:rFonts w:cs="Calibri"/>
          <w:i/>
        </w:rPr>
        <w:t>for us. He prays for unity: that we may be one, as he and the Creator are one. This is not uniformity, but a unity grounded in love and mutual indwelling.</w:t>
      </w:r>
    </w:p>
    <w:p w14:paraId="6124875F" w14:textId="5A359581" w:rsidR="00FC1A98" w:rsidRDefault="00FC1A98" w:rsidP="007C320F">
      <w:pPr>
        <w:tabs>
          <w:tab w:val="left" w:pos="-720"/>
        </w:tabs>
        <w:spacing w:after="120"/>
        <w:rPr>
          <w:rFonts w:cs="Calibri"/>
          <w:i/>
        </w:rPr>
      </w:pPr>
      <w:r w:rsidRPr="00FC1A98">
        <w:rPr>
          <w:rFonts w:cs="Calibri"/>
          <w:i/>
        </w:rPr>
        <w:t>When church union was celebrated on June 10, 2025, we glimpsed again God’s dream for unity. The Latin words on our crest, “</w:t>
      </w:r>
      <w:proofErr w:type="spellStart"/>
      <w:r w:rsidRPr="00FC1A98">
        <w:rPr>
          <w:rFonts w:cs="Calibri"/>
          <w:i/>
        </w:rPr>
        <w:t>ut</w:t>
      </w:r>
      <w:proofErr w:type="spellEnd"/>
      <w:r w:rsidRPr="00FC1A98">
        <w:rPr>
          <w:rFonts w:cs="Calibri"/>
          <w:i/>
        </w:rPr>
        <w:t xml:space="preserve"> omnes unum </w:t>
      </w:r>
      <w:proofErr w:type="spellStart"/>
      <w:r w:rsidRPr="00FC1A98">
        <w:rPr>
          <w:rFonts w:cs="Calibri"/>
          <w:i/>
        </w:rPr>
        <w:t>sint</w:t>
      </w:r>
      <w:proofErr w:type="spellEnd"/>
      <w:r w:rsidRPr="00FC1A98">
        <w:rPr>
          <w:rFonts w:cs="Calibri"/>
          <w:i/>
        </w:rPr>
        <w:t>”</w:t>
      </w:r>
      <w:r>
        <w:rPr>
          <w:rFonts w:cs="Calibri"/>
          <w:i/>
        </w:rPr>
        <w:t xml:space="preserve"> – </w:t>
      </w:r>
      <w:r w:rsidRPr="00FC1A98">
        <w:rPr>
          <w:rFonts w:cs="Calibri"/>
          <w:i/>
        </w:rPr>
        <w:t>“That all may be one”</w:t>
      </w:r>
      <w:r>
        <w:rPr>
          <w:rFonts w:cs="Calibri"/>
          <w:i/>
        </w:rPr>
        <w:t xml:space="preserve"> – </w:t>
      </w:r>
      <w:r w:rsidRPr="00FC1A98">
        <w:rPr>
          <w:rFonts w:cs="Calibri"/>
          <w:i/>
        </w:rPr>
        <w:t xml:space="preserve">are drawn directly from John 17:21. Our church was founded on the belief that God calls us to be united and uniting, to stand with those who have been pushed to the margins due to gender, sexuality, ability, or economic status. We have acknowledged and apologized for our past harms and continue the journey toward healing and </w:t>
      </w:r>
      <w:r w:rsidRPr="00FC1A98">
        <w:rPr>
          <w:rFonts w:cs="Calibri"/>
          <w:i/>
        </w:rPr>
        <w:lastRenderedPageBreak/>
        <w:t>reconciliation with Indigenous peoples and all those wounded by exclusion.</w:t>
      </w:r>
    </w:p>
    <w:p w14:paraId="70578250" w14:textId="79059180" w:rsidR="00FC1A98" w:rsidRDefault="00FC1A98" w:rsidP="007C320F">
      <w:pPr>
        <w:tabs>
          <w:tab w:val="left" w:pos="-720"/>
        </w:tabs>
        <w:spacing w:after="120"/>
        <w:rPr>
          <w:rFonts w:cs="Calibri"/>
          <w:i/>
        </w:rPr>
      </w:pPr>
      <w:r w:rsidRPr="00FC1A98">
        <w:rPr>
          <w:rFonts w:cs="Calibri"/>
          <w:i/>
        </w:rPr>
        <w:t xml:space="preserve">As we step into a new century of following Jesus, we are invited once more to live into the Creator’s vision. Today, we join </w:t>
      </w:r>
      <w:r>
        <w:rPr>
          <w:rFonts w:cs="Calibri"/>
          <w:i/>
        </w:rPr>
        <w:t xml:space="preserve">our </w:t>
      </w:r>
      <w:r w:rsidRPr="00FC1A98">
        <w:rPr>
          <w:rFonts w:cs="Calibri"/>
          <w:i/>
        </w:rPr>
        <w:t xml:space="preserve"> </w:t>
      </w:r>
      <w:hyperlink r:id="rId8" w:history="1">
        <w:r w:rsidRPr="00FA0D34">
          <w:rPr>
            <w:rStyle w:val="Hyperlink"/>
            <w:rFonts w:cs="Calibri"/>
            <w:i/>
          </w:rPr>
          <w:t>national church</w:t>
        </w:r>
      </w:hyperlink>
      <w:r>
        <w:rPr>
          <w:rFonts w:cs="Calibri"/>
          <w:i/>
        </w:rPr>
        <w:t xml:space="preserve"> </w:t>
      </w:r>
      <w:r>
        <w:rPr>
          <w:rFonts w:cs="Calibri"/>
          <w:i/>
        </w:rPr>
        <w:t>in</w:t>
      </w:r>
      <w:r w:rsidRPr="00FC1A98">
        <w:rPr>
          <w:rFonts w:cs="Calibri"/>
          <w:i/>
        </w:rPr>
        <w:t xml:space="preserve"> deep listening</w:t>
      </w:r>
      <w:r>
        <w:rPr>
          <w:rFonts w:cs="Calibri"/>
          <w:i/>
        </w:rPr>
        <w:t xml:space="preserve"> – </w:t>
      </w:r>
      <w:r w:rsidRPr="00FC1A98">
        <w:rPr>
          <w:rFonts w:cs="Calibri"/>
          <w:i/>
        </w:rPr>
        <w:t>listening without judgment, without fixing</w:t>
      </w:r>
      <w:r>
        <w:rPr>
          <w:rFonts w:cs="Calibri"/>
          <w:i/>
        </w:rPr>
        <w:t xml:space="preserve"> – </w:t>
      </w:r>
      <w:r w:rsidRPr="00FC1A98">
        <w:rPr>
          <w:rFonts w:cs="Calibri"/>
          <w:i/>
        </w:rPr>
        <w:t>offering one another the gift of being truly heard. This is holy work. This is how we begin again to embody Jesus’ prayer for unity.</w:t>
      </w:r>
    </w:p>
    <w:p w14:paraId="2AEB7808" w14:textId="7A2D35E1" w:rsidR="003C6626" w:rsidRPr="007C320F" w:rsidRDefault="00FA0D34" w:rsidP="007C320F">
      <w:pPr>
        <w:tabs>
          <w:tab w:val="left" w:pos="-720"/>
        </w:tabs>
        <w:spacing w:after="120"/>
        <w:rPr>
          <w:rFonts w:cs="Calibri"/>
          <w:i/>
        </w:rPr>
      </w:pPr>
      <w:r>
        <w:rPr>
          <w:rFonts w:cs="Calibri"/>
          <w:i/>
        </w:rPr>
        <w:t xml:space="preserve">Join me on </w:t>
      </w:r>
      <w:r w:rsidRPr="00FC1A98">
        <w:rPr>
          <w:rFonts w:cs="Calibri"/>
          <w:b/>
          <w:bCs/>
          <w:i/>
        </w:rPr>
        <w:t>Tuesday, June 10</w:t>
      </w:r>
      <w:r>
        <w:rPr>
          <w:rFonts w:cs="Calibri"/>
          <w:i/>
        </w:rPr>
        <w:t xml:space="preserve"> at </w:t>
      </w:r>
      <w:r w:rsidRPr="00FC1A98">
        <w:rPr>
          <w:rFonts w:cs="Calibri"/>
          <w:b/>
          <w:bCs/>
          <w:i/>
        </w:rPr>
        <w:t>2 pm</w:t>
      </w:r>
      <w:r>
        <w:rPr>
          <w:rFonts w:cs="Calibri"/>
          <w:i/>
        </w:rPr>
        <w:t xml:space="preserve"> </w:t>
      </w:r>
      <w:r w:rsidR="00FC1A98">
        <w:rPr>
          <w:rFonts w:cs="Calibri"/>
          <w:i/>
        </w:rPr>
        <w:t xml:space="preserve">outside </w:t>
      </w:r>
      <w:r w:rsidRPr="00FC1A98">
        <w:rPr>
          <w:rFonts w:cs="Calibri"/>
          <w:b/>
          <w:bCs/>
          <w:i/>
        </w:rPr>
        <w:t xml:space="preserve">Rockwood </w:t>
      </w:r>
      <w:r>
        <w:rPr>
          <w:rFonts w:cs="Calibri"/>
          <w:i/>
        </w:rPr>
        <w:t xml:space="preserve">to be part of </w:t>
      </w:r>
      <w:r w:rsidRPr="00FC1A98">
        <w:rPr>
          <w:rFonts w:cs="Calibri"/>
          <w:b/>
          <w:bCs/>
          <w:i/>
        </w:rPr>
        <w:t>the Intentional Listening Centenary Campaign</w:t>
      </w:r>
      <w:r>
        <w:rPr>
          <w:rFonts w:cs="Calibri"/>
          <w:i/>
        </w:rPr>
        <w:t xml:space="preserve"> as we seek to find new </w:t>
      </w:r>
      <w:r w:rsidR="00FC1A98">
        <w:rPr>
          <w:rFonts w:cs="Calibri"/>
          <w:i/>
        </w:rPr>
        <w:t>way</w:t>
      </w:r>
      <w:r>
        <w:rPr>
          <w:rFonts w:cs="Calibri"/>
          <w:i/>
        </w:rPr>
        <w:t>s to live into Jesus</w:t>
      </w:r>
      <w:r w:rsidR="00FC1A98">
        <w:rPr>
          <w:rFonts w:cs="Calibri"/>
          <w:i/>
        </w:rPr>
        <w:t>’</w:t>
      </w:r>
      <w:r>
        <w:rPr>
          <w:rFonts w:cs="Calibri"/>
          <w:i/>
        </w:rPr>
        <w:t xml:space="preserve"> hope that we will all be one.</w:t>
      </w:r>
    </w:p>
    <w:p w14:paraId="077D3626" w14:textId="21A17D64" w:rsidR="00AB6703" w:rsidRDefault="00AB6703" w:rsidP="00850C38">
      <w:pPr>
        <w:spacing w:after="120"/>
        <w:rPr>
          <w:rFonts w:cs="Calibri"/>
          <w:b/>
          <w:bCs/>
          <w:i/>
          <w:iCs/>
        </w:rPr>
      </w:pPr>
      <w:r w:rsidRPr="00AB6703">
        <w:rPr>
          <w:rFonts w:cs="Calibri"/>
          <w:b/>
          <w:bCs/>
          <w:i/>
          <w:iCs/>
        </w:rPr>
        <w:t>Contemplation and Conversation</w:t>
      </w:r>
    </w:p>
    <w:p w14:paraId="17C31198" w14:textId="3186B422" w:rsidR="00FC1A98" w:rsidRDefault="00FC1A98" w:rsidP="00FC1A98">
      <w:pPr>
        <w:spacing w:after="120"/>
        <w:jc w:val="center"/>
        <w:rPr>
          <w:i/>
          <w:iCs/>
        </w:rPr>
      </w:pPr>
      <w:r w:rsidRPr="00FC1A98">
        <w:rPr>
          <w:i/>
          <w:iCs/>
        </w:rPr>
        <w:t>Where in your life or community do you see God’s longing for unity,</w:t>
      </w:r>
      <w:r>
        <w:rPr>
          <w:i/>
          <w:iCs/>
        </w:rPr>
        <w:br/>
      </w:r>
      <w:r w:rsidRPr="00FC1A98">
        <w:rPr>
          <w:i/>
          <w:iCs/>
        </w:rPr>
        <w:t>and how might you respond with love and listening?</w:t>
      </w:r>
    </w:p>
    <w:p w14:paraId="45B2CCB1" w14:textId="2E51EB77" w:rsidR="00AB6703" w:rsidRPr="00AB6703" w:rsidRDefault="00AB6703" w:rsidP="00850C38">
      <w:pPr>
        <w:spacing w:after="120"/>
        <w:rPr>
          <w:rFonts w:cs="Calibri"/>
          <w:b/>
          <w:bCs/>
          <w:i/>
          <w:iCs/>
        </w:rPr>
      </w:pPr>
      <w:r w:rsidRPr="00AB6703">
        <w:rPr>
          <w:rFonts w:cs="Calibri"/>
          <w:b/>
          <w:bCs/>
          <w:i/>
          <w:iCs/>
        </w:rPr>
        <w:t>Prayer</w:t>
      </w:r>
    </w:p>
    <w:p w14:paraId="6803A2C3" w14:textId="669AC0FE" w:rsidR="00704796" w:rsidRPr="00704796" w:rsidRDefault="00FC1A98" w:rsidP="00FC1A98">
      <w:pPr>
        <w:spacing w:after="120"/>
        <w:jc w:val="center"/>
        <w:rPr>
          <w:i/>
          <w:iCs/>
        </w:rPr>
      </w:pPr>
      <w:r>
        <w:rPr>
          <w:i/>
          <w:iCs/>
        </w:rPr>
        <w:t>Holy One, a</w:t>
      </w:r>
      <w:r w:rsidRPr="00FC1A98">
        <w:rPr>
          <w:i/>
          <w:iCs/>
        </w:rPr>
        <w:t xml:space="preserve">s we mark this centenary </w:t>
      </w:r>
      <w:r>
        <w:rPr>
          <w:i/>
          <w:iCs/>
        </w:rPr>
        <w:t>of our church</w:t>
      </w:r>
      <w:r w:rsidRPr="00FC1A98">
        <w:rPr>
          <w:i/>
          <w:iCs/>
        </w:rPr>
        <w:t>, awaken in us a bold compassion.</w:t>
      </w:r>
      <w:r>
        <w:rPr>
          <w:i/>
          <w:iCs/>
        </w:rPr>
        <w:br/>
      </w:r>
      <w:r w:rsidRPr="00FC1A98">
        <w:rPr>
          <w:i/>
          <w:iCs/>
        </w:rPr>
        <w:t>May we listen deeply, love courageously, and walk humbly with one another.</w:t>
      </w:r>
      <w:r>
        <w:rPr>
          <w:i/>
          <w:iCs/>
        </w:rPr>
        <w:br/>
      </w:r>
      <w:r w:rsidRPr="00FC1A98">
        <w:rPr>
          <w:i/>
          <w:iCs/>
        </w:rPr>
        <w:t>May your Word</w:t>
      </w:r>
      <w:r>
        <w:rPr>
          <w:rFonts w:cs="Calibri"/>
          <w:i/>
        </w:rPr>
        <w:t xml:space="preserve"> – </w:t>
      </w:r>
      <w:r w:rsidRPr="00FC1A98">
        <w:rPr>
          <w:i/>
          <w:iCs/>
        </w:rPr>
        <w:t>alive in us</w:t>
      </w:r>
      <w:r>
        <w:rPr>
          <w:rFonts w:cs="Calibri"/>
          <w:i/>
        </w:rPr>
        <w:t xml:space="preserve"> – </w:t>
      </w:r>
      <w:r w:rsidRPr="00FC1A98">
        <w:rPr>
          <w:i/>
          <w:iCs/>
        </w:rPr>
        <w:t>bring forth a world where all are one in you.</w:t>
      </w:r>
      <w:r>
        <w:rPr>
          <w:i/>
          <w:iCs/>
        </w:rPr>
        <w:t xml:space="preserv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756955AE"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977C1E5" w:rsidR="00CA4403" w:rsidRDefault="00CA4403" w:rsidP="007B1C3E">
      <w:pPr>
        <w:tabs>
          <w:tab w:val="left" w:pos="-720"/>
        </w:tabs>
        <w:spacing w:after="120"/>
      </w:pPr>
      <w:r w:rsidRPr="00E02D0E">
        <w:t>If you missed today’s worship service, visit our</w:t>
      </w:r>
      <w:hyperlink r:id="rId10" w:history="1">
        <w:r w:rsidRPr="00E02D0E">
          <w:rPr>
            <w:rStyle w:val="Hyperlink"/>
          </w:rPr>
          <w:t xml:space="preserve"> Rockwood Stone YouTube page</w:t>
        </w:r>
      </w:hyperlink>
      <w:r w:rsidRPr="00E02D0E">
        <w:t>.</w:t>
      </w:r>
    </w:p>
    <w:p w14:paraId="255DFD2B" w14:textId="6CA7115F" w:rsidR="00A8138C" w:rsidRDefault="00A8138C" w:rsidP="007B1C3E">
      <w:pPr>
        <w:tabs>
          <w:tab w:val="left" w:pos="-720"/>
        </w:tabs>
        <w:spacing w:after="120"/>
      </w:pPr>
      <w:r>
        <w:rPr>
          <w:rFonts w:cs="Calibri"/>
          <w:i/>
        </w:rPr>
        <w:pict w14:anchorId="547D7966">
          <v:rect id="_x0000_i1054" style="width:377.5pt;height:1.8pt" o:hrpct="749" o:hralign="center" o:hrstd="t" o:hr="t" fillcolor="#a0a0a0" stroked="f"/>
        </w:pict>
      </w:r>
    </w:p>
    <w:p w14:paraId="47D81294" w14:textId="67E6506D" w:rsidR="00A8138C" w:rsidRDefault="00A8138C" w:rsidP="00A8138C">
      <w:pPr>
        <w:tabs>
          <w:tab w:val="left" w:pos="-720"/>
        </w:tabs>
        <w:spacing w:after="120"/>
      </w:pPr>
      <w:r>
        <w:t xml:space="preserve">Thank you for the wonderful support of the </w:t>
      </w:r>
      <w:r w:rsidRPr="00A8138C">
        <w:rPr>
          <w:b/>
          <w:bCs/>
        </w:rPr>
        <w:t>Rockwood’s Plant Sale</w:t>
      </w:r>
      <w:r>
        <w:t xml:space="preserve"> to support EWCS Food Bank and accessibility within our church and Day Hall.</w:t>
      </w:r>
      <w:r>
        <w:t xml:space="preserve"> So far you helped raise over $1160. </w:t>
      </w:r>
      <w:r w:rsidRPr="00A8138C">
        <w:rPr>
          <w:b/>
          <w:bCs/>
        </w:rPr>
        <w:t>If you still need plants,</w:t>
      </w:r>
      <w:r>
        <w:t xml:space="preserve"> contact Marcia Haworth </w:t>
      </w:r>
      <w:hyperlink r:id="rId11" w:history="1">
        <w:r w:rsidRPr="00DC2E58">
          <w:rPr>
            <w:rStyle w:val="Hyperlink"/>
          </w:rPr>
          <w:t>cmhawort@sentex.net</w:t>
        </w:r>
      </w:hyperlink>
      <w:r>
        <w:t>. She still has four tables of p</w:t>
      </w:r>
      <w:r>
        <w:t>erennials</w:t>
      </w:r>
      <w:r>
        <w:t xml:space="preserve"> at her house.</w:t>
      </w:r>
      <w:r>
        <w:rPr>
          <w:rFonts w:cs="Calibri"/>
          <w:i/>
        </w:rPr>
        <w:pict w14:anchorId="178551DF">
          <v:rect id="_x0000_i1052" style="width:377.5pt;height:1.8pt" o:hrpct="749" o:hralign="center" o:hrstd="t" o:hr="t" fillcolor="#a0a0a0" stroked="f"/>
        </w:pict>
      </w:r>
    </w:p>
    <w:p w14:paraId="767824EA" w14:textId="2CAEF489" w:rsidR="00FC1A98" w:rsidRDefault="00FC1A98" w:rsidP="007B1C3E">
      <w:pPr>
        <w:tabs>
          <w:tab w:val="left" w:pos="-720"/>
        </w:tabs>
        <w:spacing w:after="120"/>
        <w:rPr>
          <w:b/>
          <w:bCs/>
        </w:rPr>
      </w:pPr>
      <w:r>
        <w:rPr>
          <w:b/>
          <w:bCs/>
        </w:rPr>
        <w:t>Remember</w:t>
      </w:r>
      <w:r w:rsidR="00A8138C">
        <w:rPr>
          <w:b/>
          <w:bCs/>
        </w:rPr>
        <w:t>…</w:t>
      </w:r>
    </w:p>
    <w:p w14:paraId="3C83DA55" w14:textId="77777777" w:rsidR="00A8138C" w:rsidRPr="00A8138C" w:rsidRDefault="00A8138C" w:rsidP="00A8138C">
      <w:pPr>
        <w:tabs>
          <w:tab w:val="left" w:pos="-720"/>
        </w:tabs>
        <w:spacing w:after="120"/>
      </w:pPr>
      <w:r w:rsidRPr="00A8138C">
        <w:rPr>
          <w:b/>
          <w:bCs/>
        </w:rPr>
        <w:t xml:space="preserve">June 8, </w:t>
      </w:r>
      <w:proofErr w:type="gramStart"/>
      <w:r w:rsidRPr="00A8138C">
        <w:rPr>
          <w:b/>
          <w:bCs/>
        </w:rPr>
        <w:t>2025</w:t>
      </w:r>
      <w:proofErr w:type="gramEnd"/>
      <w:r w:rsidRPr="00A8138C">
        <w:t xml:space="preserve"> we will be celebrating the </w:t>
      </w:r>
      <w:r w:rsidRPr="00A8138C">
        <w:rPr>
          <w:b/>
          <w:bCs/>
        </w:rPr>
        <w:t xml:space="preserve">100th Anniversary of the United Church of Canada </w:t>
      </w:r>
      <w:r w:rsidRPr="00A8138C">
        <w:t xml:space="preserve">at </w:t>
      </w:r>
      <w:r w:rsidRPr="00A8138C">
        <w:rPr>
          <w:b/>
          <w:bCs/>
        </w:rPr>
        <w:t>Melville United Church</w:t>
      </w:r>
      <w:r w:rsidRPr="00A8138C">
        <w:t xml:space="preserve"> 300 St. Andrew St. W., Fergus at </w:t>
      </w:r>
      <w:r w:rsidRPr="00A8138C">
        <w:rPr>
          <w:b/>
          <w:bCs/>
        </w:rPr>
        <w:t>10:30 am</w:t>
      </w:r>
      <w:r w:rsidRPr="00A8138C">
        <w:t>. A catered lunch will follow worship.</w:t>
      </w:r>
    </w:p>
    <w:p w14:paraId="41584AB5" w14:textId="77777777" w:rsidR="00A8138C" w:rsidRPr="00A8138C" w:rsidRDefault="00A8138C" w:rsidP="00A8138C">
      <w:pPr>
        <w:tabs>
          <w:tab w:val="left" w:pos="-720"/>
        </w:tabs>
        <w:spacing w:after="120"/>
      </w:pPr>
      <w:r w:rsidRPr="00A8138C">
        <w:t>This service will be scent-free so please avoid the use of perfume and heavily scented hygiene products.</w:t>
      </w:r>
    </w:p>
    <w:p w14:paraId="179C4A09" w14:textId="77777777" w:rsidR="00A8138C" w:rsidRPr="00A8138C" w:rsidRDefault="00A8138C" w:rsidP="00A8138C">
      <w:pPr>
        <w:tabs>
          <w:tab w:val="left" w:pos="-720"/>
        </w:tabs>
        <w:spacing w:after="120"/>
      </w:pPr>
      <w:r w:rsidRPr="00A8138C">
        <w:t>Free will offering will be collected during the service to support Mission and Service. Specific M&amp;S envelopes will be available for those wishing a tax receipt.</w:t>
      </w:r>
    </w:p>
    <w:p w14:paraId="29694FC8" w14:textId="77777777" w:rsidR="00A8138C" w:rsidRPr="00A8138C" w:rsidRDefault="00A8138C" w:rsidP="00A8138C">
      <w:pPr>
        <w:tabs>
          <w:tab w:val="left" w:pos="-720"/>
        </w:tabs>
        <w:spacing w:after="120"/>
      </w:pPr>
      <w:r w:rsidRPr="00A8138C">
        <w:t xml:space="preserve">Overflow parking is available on the street, and at TD and Scotia Bank parking lots. </w:t>
      </w:r>
    </w:p>
    <w:p w14:paraId="3307330F" w14:textId="48267828" w:rsidR="00A8138C" w:rsidRPr="00A8138C" w:rsidRDefault="00A8138C" w:rsidP="00A8138C">
      <w:pPr>
        <w:tabs>
          <w:tab w:val="left" w:pos="-720"/>
        </w:tabs>
        <w:spacing w:after="120"/>
      </w:pPr>
      <w:r w:rsidRPr="00A8138C">
        <w:t xml:space="preserve">Anyone who would like to share their musical gifts at the </w:t>
      </w:r>
      <w:r w:rsidRPr="00A8138C">
        <w:rPr>
          <w:b/>
          <w:bCs/>
        </w:rPr>
        <w:t xml:space="preserve">100th Anniversary Hymn Sing Hootenanny </w:t>
      </w:r>
      <w:r w:rsidRPr="00A8138C">
        <w:rPr>
          <w:b/>
          <w:bCs/>
        </w:rPr>
        <w:lastRenderedPageBreak/>
        <w:t>following our 100th Anniversary Worship and Lunch</w:t>
      </w:r>
      <w:r w:rsidRPr="00A8138C">
        <w:t xml:space="preserve"> on June 8 at Melville United in Fergus.  The afternoon will be informal and invitational.  If you would like to play a song – or simply play along with others, please reach out to me.  Christine Grose, christinelgrose@gmail.com or call/text 519-575-1071.</w:t>
      </w:r>
    </w:p>
    <w:p w14:paraId="7B4D2CA7" w14:textId="7C090820"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5C55F5DD" w:rsidR="00DD7C14" w:rsidRDefault="00FC1A98" w:rsidP="007B1C3E">
      <w:pPr>
        <w:tabs>
          <w:tab w:val="left" w:pos="-720"/>
        </w:tabs>
        <w:spacing w:after="120"/>
        <w:rPr>
          <w:rFonts w:cs="Calibri"/>
          <w:iCs/>
        </w:rPr>
      </w:pPr>
      <w:r>
        <w:rPr>
          <w:rFonts w:cs="Calibri"/>
          <w:iCs/>
          <w:noProof/>
        </w:rPr>
        <w:drawing>
          <wp:anchor distT="0" distB="0" distL="114300" distR="114300" simplePos="0" relativeHeight="251660288" behindDoc="0" locked="0" layoutInCell="1" allowOverlap="1" wp14:anchorId="19C60216" wp14:editId="0C423499">
            <wp:simplePos x="0" y="0"/>
            <wp:positionH relativeFrom="column">
              <wp:posOffset>5038725</wp:posOffset>
            </wp:positionH>
            <wp:positionV relativeFrom="page">
              <wp:posOffset>6543675</wp:posOffset>
            </wp:positionV>
            <wp:extent cx="1296779" cy="2007870"/>
            <wp:effectExtent l="0" t="0" r="0" b="0"/>
            <wp:wrapSquare wrapText="bothSides"/>
            <wp:docPr id="403365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6779" cy="2007870"/>
                    </a:xfrm>
                    <a:prstGeom prst="rect">
                      <a:avLst/>
                    </a:prstGeom>
                    <a:noFill/>
                  </pic:spPr>
                </pic:pic>
              </a:graphicData>
            </a:graphic>
            <wp14:sizeRelH relativeFrom="page">
              <wp14:pctWidth>0</wp14:pctWidth>
            </wp14:sizeRelH>
            <wp14:sizeRelV relativeFrom="page">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DBD2280" w14:textId="3EF51C92" w:rsidR="007C320F" w:rsidRPr="007C320F" w:rsidRDefault="007C320F" w:rsidP="007C320F">
      <w:pPr>
        <w:tabs>
          <w:tab w:val="left" w:pos="-720"/>
        </w:tabs>
        <w:spacing w:after="120"/>
        <w:rPr>
          <w:rFonts w:cs="Calibri"/>
          <w:b/>
          <w:bCs/>
          <w:iCs/>
        </w:rPr>
      </w:pPr>
      <w:r w:rsidRPr="007C320F">
        <w:rPr>
          <w:rFonts w:cs="Calibri"/>
          <w:b/>
          <w:bCs/>
          <w:iCs/>
        </w:rPr>
        <w:t>The crest is the official signature of The United Church of Canada, as well as a spiritual and historic reminder.</w:t>
      </w:r>
    </w:p>
    <w:p w14:paraId="7E46C7B4" w14:textId="35A7466D" w:rsidR="007C320F" w:rsidRPr="007C320F" w:rsidRDefault="007C320F" w:rsidP="007C320F">
      <w:pPr>
        <w:tabs>
          <w:tab w:val="left" w:pos="-720"/>
        </w:tabs>
        <w:spacing w:after="120"/>
        <w:rPr>
          <w:rFonts w:cs="Calibri"/>
          <w:iCs/>
        </w:rPr>
      </w:pPr>
      <w:r w:rsidRPr="007C320F">
        <w:rPr>
          <w:rFonts w:cs="Calibri"/>
          <w:iCs/>
        </w:rPr>
        <w:t>The crest is the official signature of The United Church of Canada, placed on legal documents, ordination and commissioning certificates, and licences to perform the sacraments. Designed by the Rev. Dr. Victor T. Mooney (a treasurer of the United Church), it was officially adopted in 1944 by the 11th General Council.</w:t>
      </w:r>
    </w:p>
    <w:p w14:paraId="13AFBC6F" w14:textId="59E3BC13" w:rsidR="007C320F" w:rsidRPr="007C320F" w:rsidRDefault="007C320F" w:rsidP="007C320F">
      <w:pPr>
        <w:tabs>
          <w:tab w:val="left" w:pos="-720"/>
        </w:tabs>
        <w:spacing w:after="120"/>
        <w:rPr>
          <w:rFonts w:cs="Calibri"/>
          <w:iCs/>
        </w:rPr>
      </w:pPr>
      <w:r w:rsidRPr="007C320F">
        <w:rPr>
          <w:rFonts w:cs="Calibri"/>
          <w:iCs/>
        </w:rPr>
        <w:t>For our church members, this insignia is a spiritual and historic reminder. Its oval shape is derived from the outline of a fish, a symbol of identity by early Christians. The initials of the words "Jesus Christ, Son of God, Saviour" spell the Greek word for fish.</w:t>
      </w:r>
    </w:p>
    <w:p w14:paraId="4A489854" w14:textId="77777777" w:rsidR="007C320F" w:rsidRPr="007C320F" w:rsidRDefault="007C320F" w:rsidP="007C320F">
      <w:pPr>
        <w:tabs>
          <w:tab w:val="left" w:pos="-720"/>
        </w:tabs>
        <w:spacing w:after="120"/>
        <w:rPr>
          <w:rFonts w:cs="Calibri"/>
          <w:iCs/>
        </w:rPr>
      </w:pPr>
      <w:r w:rsidRPr="007C320F">
        <w:rPr>
          <w:rFonts w:cs="Calibri"/>
          <w:iCs/>
        </w:rPr>
        <w:t>The crest is designed in the form of a St. Andrew's Cross with an insignia in each of the four corners. The "X" at the centre, the first letter of the Greek word for Christ, is a traditional symbol for Christ. In the four corners of the crest are symbols, three of which are particularly associated with the three communions—Congregational, Methodist, and Presbyterian—that united to form The United Church of Canada in 1925.</w:t>
      </w:r>
    </w:p>
    <w:p w14:paraId="0DC4F602" w14:textId="77777777" w:rsidR="007C320F" w:rsidRPr="007C320F" w:rsidRDefault="007C320F" w:rsidP="007C320F">
      <w:pPr>
        <w:tabs>
          <w:tab w:val="left" w:pos="-720"/>
        </w:tabs>
        <w:spacing w:after="120"/>
        <w:rPr>
          <w:rFonts w:cs="Calibri"/>
          <w:iCs/>
        </w:rPr>
      </w:pPr>
      <w:r w:rsidRPr="007C320F">
        <w:rPr>
          <w:rFonts w:cs="Calibri"/>
          <w:iCs/>
        </w:rPr>
        <w:t>The open Bible represents the Congregational Churches with their emphasis upon God's truth that makes people free. From this communion we have a heritage of liberty in prophesying, love of spiritual freedom, awareness of the creative power of the Holy Spirit, and clear witness for civic justice.</w:t>
      </w:r>
    </w:p>
    <w:p w14:paraId="2260E7EC" w14:textId="77777777" w:rsidR="007C320F" w:rsidRPr="007C320F" w:rsidRDefault="007C320F" w:rsidP="007C320F">
      <w:pPr>
        <w:tabs>
          <w:tab w:val="left" w:pos="-720"/>
        </w:tabs>
        <w:spacing w:after="120"/>
        <w:rPr>
          <w:rFonts w:cs="Calibri"/>
          <w:iCs/>
        </w:rPr>
      </w:pPr>
      <w:r w:rsidRPr="007C320F">
        <w:rPr>
          <w:rFonts w:cs="Calibri"/>
          <w:iCs/>
        </w:rPr>
        <w:t>The dove is emblematic of the Holy Spirit (Mark 1:10) whose transforming power has been a distinctive mark of Methodism. Here our heritage is one of evangelical zeal, concern for human redemption, warmth of Christian fellowship, the testimony of spiritual experience, and the ministry of sacred song.</w:t>
      </w:r>
    </w:p>
    <w:p w14:paraId="04A23C64" w14:textId="77777777" w:rsidR="007C320F" w:rsidRPr="007C320F" w:rsidRDefault="007C320F" w:rsidP="007C320F">
      <w:pPr>
        <w:tabs>
          <w:tab w:val="left" w:pos="-720"/>
        </w:tabs>
        <w:spacing w:after="120"/>
        <w:rPr>
          <w:rFonts w:cs="Calibri"/>
          <w:iCs/>
        </w:rPr>
      </w:pPr>
      <w:r w:rsidRPr="007C320F">
        <w:rPr>
          <w:rFonts w:cs="Calibri"/>
          <w:iCs/>
        </w:rPr>
        <w:t>The burning bush is the symbol of Presbyterianism. It refers to the bush that burned and was not consumed (Exodus 3:2</w:t>
      </w:r>
      <w:proofErr w:type="gramStart"/>
      <w:r w:rsidRPr="007C320F">
        <w:rPr>
          <w:rFonts w:cs="Calibri"/>
          <w:iCs/>
        </w:rPr>
        <w:t>), and</w:t>
      </w:r>
      <w:proofErr w:type="gramEnd"/>
      <w:r w:rsidRPr="007C320F">
        <w:rPr>
          <w:rFonts w:cs="Calibri"/>
          <w:iCs/>
        </w:rPr>
        <w:t xml:space="preserve"> symbolizes the indestructibility of the church. From Presbyterianism we have received a heritage of high regard for the dignity in worship, the education of all people, the authority of scripture, and the church as the Body of Christ.</w:t>
      </w:r>
    </w:p>
    <w:p w14:paraId="3C4EF19D" w14:textId="77777777" w:rsidR="007C320F" w:rsidRPr="007C320F" w:rsidRDefault="007C320F" w:rsidP="007C320F">
      <w:pPr>
        <w:tabs>
          <w:tab w:val="left" w:pos="-720"/>
        </w:tabs>
        <w:spacing w:after="120"/>
        <w:rPr>
          <w:rFonts w:cs="Calibri"/>
          <w:iCs/>
        </w:rPr>
      </w:pPr>
      <w:r w:rsidRPr="007C320F">
        <w:rPr>
          <w:rFonts w:cs="Calibri"/>
          <w:iCs/>
        </w:rPr>
        <w:t>The symbols alpha and omega in the lower quarter are the first and last letters of the Greek alphabet. They symbolize the eternal living God, in the fullness of creation (Revelation 1:8).</w:t>
      </w:r>
    </w:p>
    <w:p w14:paraId="4EB5BA3C" w14:textId="77777777" w:rsidR="007C320F" w:rsidRPr="007C320F" w:rsidRDefault="007C320F" w:rsidP="007C320F">
      <w:pPr>
        <w:tabs>
          <w:tab w:val="left" w:pos="-720"/>
        </w:tabs>
        <w:spacing w:after="120"/>
        <w:rPr>
          <w:rFonts w:cs="Calibri"/>
          <w:iCs/>
        </w:rPr>
      </w:pPr>
      <w:r w:rsidRPr="007C320F">
        <w:rPr>
          <w:rFonts w:cs="Calibri"/>
          <w:iCs/>
        </w:rPr>
        <w:t xml:space="preserve">The Latin words </w:t>
      </w:r>
      <w:proofErr w:type="spellStart"/>
      <w:r w:rsidRPr="007C320F">
        <w:rPr>
          <w:rFonts w:cs="Calibri"/>
          <w:iCs/>
        </w:rPr>
        <w:t>ut</w:t>
      </w:r>
      <w:proofErr w:type="spellEnd"/>
      <w:r w:rsidRPr="007C320F">
        <w:rPr>
          <w:rFonts w:cs="Calibri"/>
          <w:iCs/>
        </w:rPr>
        <w:t xml:space="preserve"> omnes unum </w:t>
      </w:r>
      <w:proofErr w:type="spellStart"/>
      <w:r w:rsidRPr="007C320F">
        <w:rPr>
          <w:rFonts w:cs="Calibri"/>
          <w:iCs/>
        </w:rPr>
        <w:t>sint</w:t>
      </w:r>
      <w:proofErr w:type="spellEnd"/>
      <w:r w:rsidRPr="007C320F">
        <w:rPr>
          <w:rFonts w:cs="Calibri"/>
          <w:iCs/>
        </w:rPr>
        <w:t xml:space="preserve"> that surround the symbols on the crest mean "That all may be one" and are taken from John 17:21. They are a reminder that we are both a "united" and "uniting" church.</w:t>
      </w:r>
    </w:p>
    <w:p w14:paraId="6FC843D0" w14:textId="77777777" w:rsidR="007C320F" w:rsidRPr="007C320F" w:rsidRDefault="007C320F" w:rsidP="007C320F">
      <w:pPr>
        <w:tabs>
          <w:tab w:val="left" w:pos="-720"/>
        </w:tabs>
        <w:spacing w:after="120"/>
        <w:rPr>
          <w:rFonts w:cs="Calibri"/>
          <w:iCs/>
        </w:rPr>
      </w:pPr>
      <w:r w:rsidRPr="007C320F">
        <w:rPr>
          <w:rFonts w:cs="Calibri"/>
          <w:iCs/>
        </w:rPr>
        <w:t>In 1980, a French translation of The United Church of Canada—</w:t>
      </w:r>
      <w:proofErr w:type="spellStart"/>
      <w:r w:rsidRPr="007C320F">
        <w:rPr>
          <w:rFonts w:cs="Calibri"/>
          <w:iCs/>
        </w:rPr>
        <w:t>L'Église</w:t>
      </w:r>
      <w:proofErr w:type="spellEnd"/>
      <w:r w:rsidRPr="007C320F">
        <w:rPr>
          <w:rFonts w:cs="Calibri"/>
          <w:iCs/>
        </w:rPr>
        <w:t xml:space="preserve"> </w:t>
      </w:r>
      <w:proofErr w:type="spellStart"/>
      <w:r w:rsidRPr="007C320F">
        <w:rPr>
          <w:rFonts w:cs="Calibri"/>
          <w:iCs/>
        </w:rPr>
        <w:t>Unie</w:t>
      </w:r>
      <w:proofErr w:type="spellEnd"/>
      <w:r w:rsidRPr="007C320F">
        <w:rPr>
          <w:rFonts w:cs="Calibri"/>
          <w:iCs/>
        </w:rPr>
        <w:t xml:space="preserve"> du Canada—was authorized by General Council to be added to the crest.</w:t>
      </w:r>
    </w:p>
    <w:p w14:paraId="3B25C00F" w14:textId="1F8B5626" w:rsidR="00803249" w:rsidRPr="007C320F" w:rsidRDefault="007C320F" w:rsidP="007C320F">
      <w:pPr>
        <w:tabs>
          <w:tab w:val="left" w:pos="-720"/>
        </w:tabs>
        <w:spacing w:after="120"/>
        <w:rPr>
          <w:rFonts w:cs="Calibri"/>
          <w:iCs/>
        </w:rPr>
      </w:pPr>
      <w:r w:rsidRPr="007C320F">
        <w:rPr>
          <w:rFonts w:cs="Calibri"/>
          <w:iCs/>
        </w:rPr>
        <w:lastRenderedPageBreak/>
        <w:t>In August of 2012, at the 41st General Council, The United Church of Canada acknowledged the presence and spirituality of Aboriginal peoples in the United Church by revising the church's crest. The crest changes include incorporating the colours often associated with the Aboriginal Medicine Wheel. The Medicine Wheel, which reflects respect for diversity and interdependence, is often represented in the four traditional colours of yellow, red, black, and white, which incorporate important teachings from the four directions, the four stages of life, and the four seasons. The placement of these colours will vary according to the traditions of the nation. The Medicine Wheel teaches us to seek balance in the physical, mental, emotional, and spiritual aspects of the circle of life. The crest changes also include the addition of the Mohawk phrase "</w:t>
      </w:r>
      <w:proofErr w:type="spellStart"/>
      <w:r w:rsidRPr="007C320F">
        <w:rPr>
          <w:rFonts w:cs="Calibri"/>
          <w:iCs/>
        </w:rPr>
        <w:t>Akwe</w:t>
      </w:r>
      <w:proofErr w:type="spellEnd"/>
      <w:r w:rsidRPr="007C320F">
        <w:rPr>
          <w:rFonts w:cs="Calibri"/>
          <w:iCs/>
        </w:rPr>
        <w:t xml:space="preserve"> </w:t>
      </w:r>
      <w:proofErr w:type="spellStart"/>
      <w:proofErr w:type="gramStart"/>
      <w:r w:rsidRPr="007C320F">
        <w:rPr>
          <w:rFonts w:cs="Calibri"/>
          <w:iCs/>
        </w:rPr>
        <w:t>Nia'Tetewá:neren</w:t>
      </w:r>
      <w:proofErr w:type="spellEnd"/>
      <w:proofErr w:type="gramEnd"/>
      <w:r w:rsidRPr="007C320F">
        <w:rPr>
          <w:rFonts w:cs="Calibri"/>
          <w:iCs/>
        </w:rPr>
        <w:t xml:space="preserve">" [aw </w:t>
      </w:r>
      <w:proofErr w:type="spellStart"/>
      <w:r w:rsidRPr="007C320F">
        <w:rPr>
          <w:rFonts w:cs="Calibri"/>
          <w:iCs/>
        </w:rPr>
        <w:t>gway</w:t>
      </w:r>
      <w:proofErr w:type="spellEnd"/>
      <w:proofErr w:type="gramStart"/>
      <w:r w:rsidRPr="007C320F">
        <w:rPr>
          <w:rFonts w:cs="Calibri"/>
          <w:iCs/>
        </w:rPr>
        <w:t xml:space="preserve">--  </w:t>
      </w:r>
      <w:proofErr w:type="spellStart"/>
      <w:r w:rsidRPr="007C320F">
        <w:rPr>
          <w:rFonts w:cs="Calibri"/>
          <w:iCs/>
        </w:rPr>
        <w:t>nyah</w:t>
      </w:r>
      <w:proofErr w:type="spellEnd"/>
      <w:proofErr w:type="gramEnd"/>
      <w:r w:rsidRPr="007C320F">
        <w:rPr>
          <w:rFonts w:cs="Calibri"/>
          <w:iCs/>
        </w:rPr>
        <w:t xml:space="preserve"> day </w:t>
      </w:r>
      <w:proofErr w:type="spellStart"/>
      <w:r w:rsidRPr="007C320F">
        <w:rPr>
          <w:rFonts w:cs="Calibri"/>
          <w:iCs/>
        </w:rPr>
        <w:t>day</w:t>
      </w:r>
      <w:proofErr w:type="spellEnd"/>
      <w:r w:rsidRPr="007C320F">
        <w:rPr>
          <w:rFonts w:cs="Calibri"/>
          <w:iCs/>
        </w:rPr>
        <w:t xml:space="preserve"> waw-- nay </w:t>
      </w:r>
      <w:proofErr w:type="spellStart"/>
      <w:r w:rsidRPr="007C320F">
        <w:rPr>
          <w:rFonts w:cs="Calibri"/>
          <w:iCs/>
        </w:rPr>
        <w:t>renh</w:t>
      </w:r>
      <w:proofErr w:type="spellEnd"/>
      <w:r w:rsidRPr="007C320F">
        <w:rPr>
          <w:rFonts w:cs="Calibri"/>
          <w:iCs/>
        </w:rPr>
        <w:t>], which means "All my relations."</w:t>
      </w:r>
      <w:r w:rsidR="00000000" w:rsidRPr="007C320F">
        <w:rPr>
          <w:rFonts w:cs="Calibri"/>
          <w:iCs/>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C6626"/>
    <w:rsid w:val="00424CFD"/>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C320F"/>
    <w:rsid w:val="007D3124"/>
    <w:rsid w:val="007D5533"/>
    <w:rsid w:val="007F49C1"/>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8138C"/>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B66B2"/>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0D34"/>
    <w:rsid w:val="00FA2D60"/>
    <w:rsid w:val="00FC1A98"/>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20F"/>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33721341">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41057632">
      <w:bodyDiv w:val="1"/>
      <w:marLeft w:val="0"/>
      <w:marRight w:val="0"/>
      <w:marTop w:val="0"/>
      <w:marBottom w:val="0"/>
      <w:divBdr>
        <w:top w:val="none" w:sz="0" w:space="0" w:color="auto"/>
        <w:left w:val="none" w:sz="0" w:space="0" w:color="auto"/>
        <w:bottom w:val="none" w:sz="0" w:space="0" w:color="auto"/>
        <w:right w:val="none" w:sz="0" w:space="0" w:color="auto"/>
      </w:divBdr>
    </w:div>
    <w:div w:id="462119867">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82671860">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53392961">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4658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SimkmyorJg&amp;t=1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John%2017%3A20-26&amp;version=NRSVUE"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cmhawort@sentex.net" TargetMode="Externa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4</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105</cp:revision>
  <dcterms:created xsi:type="dcterms:W3CDTF">2021-03-07T17:32:00Z</dcterms:created>
  <dcterms:modified xsi:type="dcterms:W3CDTF">2025-06-01T22:49:00Z</dcterms:modified>
</cp:coreProperties>
</file>